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B1" w:rsidRPr="005C4B88" w:rsidRDefault="004E1FB1" w:rsidP="004E1FB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587FD2D9" wp14:editId="3AC8B363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B1" w:rsidRPr="005C4B88" w:rsidRDefault="004E1FB1" w:rsidP="004E1FB1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4E1FB1" w:rsidRPr="005C4B88" w:rsidRDefault="004E1FB1" w:rsidP="004E1FB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4E1FB1" w:rsidRPr="005C4B88" w:rsidRDefault="004E1FB1" w:rsidP="004E1FB1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4E1FB1" w:rsidRPr="005C4B88" w:rsidRDefault="004E1FB1" w:rsidP="004E1FB1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4E1FB1" w:rsidRPr="005C4B88" w:rsidRDefault="004E1FB1" w:rsidP="004E1FB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:rsidR="004E1FB1" w:rsidRPr="005C4B88" w:rsidRDefault="004E1FB1" w:rsidP="004E1FB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4E1FB1" w:rsidRPr="005C4B88" w:rsidRDefault="00D13E01" w:rsidP="004E1FB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 xml:space="preserve"> ____</w:t>
      </w:r>
      <w:r>
        <w:rPr>
          <w:noProof/>
          <w:color w:val="000000"/>
          <w:sz w:val="28"/>
          <w:szCs w:val="28"/>
          <w:u w:val="single"/>
          <w:lang w:val="uk-UA" w:eastAsia="ru-RU"/>
        </w:rPr>
        <w:t>28.09.2023</w:t>
      </w:r>
      <w:r w:rsidR="004E1FB1" w:rsidRPr="00D97136">
        <w:rPr>
          <w:noProof/>
          <w:color w:val="000000"/>
          <w:sz w:val="28"/>
          <w:szCs w:val="28"/>
          <w:lang w:val="uk-UA" w:eastAsia="ru-RU"/>
        </w:rPr>
        <w:t xml:space="preserve">___                                                                </w:t>
      </w:r>
      <w:r w:rsidR="004E1FB1" w:rsidRPr="005C4B88">
        <w:rPr>
          <w:noProof/>
          <w:color w:val="000000"/>
          <w:sz w:val="28"/>
          <w:szCs w:val="28"/>
          <w:lang w:val="uk-UA" w:eastAsia="ru-RU"/>
        </w:rPr>
        <w:t xml:space="preserve">№ </w:t>
      </w:r>
      <w:r>
        <w:rPr>
          <w:noProof/>
          <w:color w:val="000000"/>
          <w:sz w:val="28"/>
          <w:szCs w:val="28"/>
          <w:lang w:val="uk-UA" w:eastAsia="ru-RU"/>
        </w:rPr>
        <w:t>__</w:t>
      </w:r>
      <w:r>
        <w:rPr>
          <w:noProof/>
          <w:color w:val="000000"/>
          <w:sz w:val="28"/>
          <w:szCs w:val="28"/>
          <w:u w:val="single"/>
          <w:lang w:val="uk-UA" w:eastAsia="ru-RU"/>
        </w:rPr>
        <w:t>357</w:t>
      </w:r>
      <w:r w:rsidR="004E1FB1">
        <w:rPr>
          <w:noProof/>
          <w:color w:val="000000"/>
          <w:sz w:val="28"/>
          <w:szCs w:val="28"/>
          <w:lang w:val="uk-UA" w:eastAsia="ru-RU"/>
        </w:rPr>
        <w:t>___</w:t>
      </w:r>
      <w:r w:rsidR="004E1FB1"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        </w:t>
      </w:r>
    </w:p>
    <w:p w:rsidR="004E1FB1" w:rsidRPr="005C4B88" w:rsidRDefault="004E1FB1" w:rsidP="004E1FB1">
      <w:pPr>
        <w:rPr>
          <w:lang w:val="uk-UA"/>
        </w:rPr>
      </w:pPr>
    </w:p>
    <w:p w:rsidR="004E1FB1" w:rsidRPr="005C4B88" w:rsidRDefault="004E1FB1" w:rsidP="004E1FB1">
      <w:pPr>
        <w:pStyle w:val="a5"/>
        <w:jc w:val="both"/>
        <w:rPr>
          <w:rFonts w:ascii="Times New Roman" w:hAnsi="Times New Roman" w:cs="Times New Roman"/>
          <w:b w:val="0"/>
          <w:sz w:val="22"/>
        </w:rPr>
      </w:pPr>
    </w:p>
    <w:p w:rsidR="004E1FB1" w:rsidRDefault="004E1FB1" w:rsidP="004E1FB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:rsidR="004E1FB1" w:rsidRDefault="004E1FB1" w:rsidP="004E1FB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:rsidR="004E1FB1" w:rsidRPr="005C4B88" w:rsidRDefault="004E1FB1" w:rsidP="004E1FB1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2023 р</w:t>
      </w:r>
      <w:r>
        <w:rPr>
          <w:rFonts w:ascii="Times New Roman" w:hAnsi="Times New Roman" w:cs="Times New Roman"/>
          <w:b w:val="0"/>
          <w:sz w:val="28"/>
          <w:szCs w:val="28"/>
        </w:rPr>
        <w:t>оку</w:t>
      </w:r>
    </w:p>
    <w:p w:rsidR="004E1FB1" w:rsidRPr="005C4B88" w:rsidRDefault="004E1FB1" w:rsidP="004E1FB1">
      <w:pPr>
        <w:pStyle w:val="a5"/>
        <w:jc w:val="both"/>
        <w:rPr>
          <w:rFonts w:ascii="Times New Roman" w:hAnsi="Times New Roman" w:cs="Times New Roman"/>
          <w:b w:val="0"/>
        </w:rPr>
      </w:pPr>
    </w:p>
    <w:p w:rsidR="004E1FB1" w:rsidRPr="005C4B88" w:rsidRDefault="004E1FB1" w:rsidP="004E1FB1">
      <w:pPr>
        <w:pStyle w:val="a5"/>
        <w:rPr>
          <w:rFonts w:ascii="Times New Roman" w:hAnsi="Times New Roman" w:cs="Times New Roman"/>
          <w:sz w:val="32"/>
        </w:rPr>
      </w:pPr>
    </w:p>
    <w:p w:rsidR="004E1FB1" w:rsidRPr="005C4B88" w:rsidRDefault="004E1FB1" w:rsidP="004E1FB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</w:t>
      </w:r>
      <w:r>
        <w:rPr>
          <w:rFonts w:ascii="Times New Roman" w:hAnsi="Times New Roman" w:cs="Times New Roman"/>
          <w:b w:val="0"/>
          <w:sz w:val="28"/>
        </w:rPr>
        <w:t>.1</w:t>
      </w:r>
      <w:r w:rsidRPr="005C4B88">
        <w:rPr>
          <w:rFonts w:ascii="Times New Roman" w:hAnsi="Times New Roman" w:cs="Times New Roman"/>
          <w:b w:val="0"/>
          <w:sz w:val="28"/>
        </w:rPr>
        <w:t xml:space="preserve"> ст.3 Регламенту роботи виконавчого комітету Смілянської м</w:t>
      </w:r>
      <w:r>
        <w:rPr>
          <w:rFonts w:ascii="Times New Roman" w:hAnsi="Times New Roman" w:cs="Times New Roman"/>
          <w:b w:val="0"/>
          <w:sz w:val="28"/>
        </w:rPr>
        <w:t xml:space="preserve">іської ради від 13.10.2022 № 397, рішення виконавчого комітету Смілянської міської ради від 21.12.2022 № 526 «Про перспективний план роботи виконавчого комітету Смілянської міської ради на 2023 рік» виконавчий комітет міської ради </w:t>
      </w: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:rsidR="004E1FB1" w:rsidRPr="005C4B88" w:rsidRDefault="004E1FB1" w:rsidP="004E1FB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:rsidR="004E1FB1" w:rsidRPr="005C4B88" w:rsidRDefault="004E1FB1" w:rsidP="004E1FB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план роботи виконавчого комітету Смілянської міської ради  на </w:t>
      </w:r>
      <w:r>
        <w:rPr>
          <w:rFonts w:ascii="Times New Roman" w:hAnsi="Times New Roman" w:cs="Times New Roman"/>
          <w:b w:val="0"/>
          <w:sz w:val="28"/>
        </w:rPr>
        <w:t>І</w:t>
      </w:r>
      <w:r>
        <w:rPr>
          <w:rFonts w:ascii="Times New Roman" w:hAnsi="Times New Roman" w:cs="Times New Roman"/>
          <w:b w:val="0"/>
          <w:sz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</w:rPr>
        <w:t xml:space="preserve"> квартал</w:t>
      </w:r>
      <w:r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5C4B88">
        <w:rPr>
          <w:rFonts w:ascii="Times New Roman" w:hAnsi="Times New Roman" w:cs="Times New Roman"/>
          <w:b w:val="0"/>
          <w:sz w:val="28"/>
        </w:rPr>
        <w:t>р</w:t>
      </w:r>
      <w:r>
        <w:rPr>
          <w:rFonts w:ascii="Times New Roman" w:hAnsi="Times New Roman" w:cs="Times New Roman"/>
          <w:b w:val="0"/>
          <w:sz w:val="28"/>
        </w:rPr>
        <w:t>оку</w:t>
      </w:r>
      <w:r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:rsidR="004E1FB1" w:rsidRPr="005C4B88" w:rsidRDefault="004E1FB1" w:rsidP="004E1FB1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:rsidR="004E1FB1" w:rsidRPr="005C4B88" w:rsidRDefault="004E1FB1" w:rsidP="004E1FB1">
      <w:pPr>
        <w:pStyle w:val="a3"/>
      </w:pPr>
    </w:p>
    <w:p w:rsidR="004E1FB1" w:rsidRPr="005C4B88" w:rsidRDefault="004E1FB1" w:rsidP="004E1FB1">
      <w:pPr>
        <w:pStyle w:val="a3"/>
      </w:pPr>
    </w:p>
    <w:p w:rsidR="004E1FB1" w:rsidRPr="005C4B88" w:rsidRDefault="004E1FB1" w:rsidP="004E1FB1">
      <w:pPr>
        <w:pStyle w:val="a6"/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:rsidR="004E1FB1" w:rsidRPr="005C4B88" w:rsidRDefault="004E1FB1" w:rsidP="004E1FB1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4E1FB1" w:rsidRPr="005C4B88" w:rsidRDefault="004E1FB1" w:rsidP="004E1FB1">
      <w:pPr>
        <w:suppressAutoHyphens w:val="0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:rsidR="004E1FB1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:rsidR="004E1FB1" w:rsidRPr="005C4B88" w:rsidRDefault="004E1FB1" w:rsidP="004E1FB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:rsidR="004E1FB1" w:rsidRPr="005C4B88" w:rsidRDefault="004E1FB1" w:rsidP="004E1FB1">
      <w:pPr>
        <w:pStyle w:val="a3"/>
        <w:jc w:val="left"/>
        <w:sectPr w:rsidR="004E1FB1" w:rsidRPr="005C4B88" w:rsidSect="004E1FB1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4E1FB1" w:rsidRPr="00295ABB" w:rsidRDefault="004E1FB1" w:rsidP="004E1FB1">
      <w:pPr>
        <w:pStyle w:val="a5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:rsidR="004E1FB1" w:rsidRPr="00295ABB" w:rsidRDefault="004E1FB1" w:rsidP="004E1FB1">
      <w:pPr>
        <w:pStyle w:val="a5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:rsidR="004E1FB1" w:rsidRDefault="004E1FB1" w:rsidP="004E1FB1">
      <w:pPr>
        <w:ind w:left="10915"/>
        <w:rPr>
          <w:sz w:val="28"/>
          <w:szCs w:val="28"/>
          <w:lang w:val="uk-UA"/>
        </w:rPr>
      </w:pPr>
      <w:proofErr w:type="spellStart"/>
      <w:r w:rsidRPr="00295ABB">
        <w:rPr>
          <w:sz w:val="28"/>
          <w:szCs w:val="28"/>
        </w:rPr>
        <w:t>від</w:t>
      </w:r>
      <w:proofErr w:type="spellEnd"/>
      <w:r w:rsidR="00D13E01">
        <w:rPr>
          <w:sz w:val="28"/>
          <w:szCs w:val="28"/>
          <w:lang w:val="uk-UA"/>
        </w:rPr>
        <w:t xml:space="preserve"> __</w:t>
      </w:r>
      <w:r w:rsidR="00D13E01">
        <w:rPr>
          <w:sz w:val="28"/>
          <w:szCs w:val="28"/>
          <w:u w:val="single"/>
          <w:lang w:val="uk-UA"/>
        </w:rPr>
        <w:t>28.09.2023</w:t>
      </w:r>
      <w:r>
        <w:rPr>
          <w:sz w:val="28"/>
          <w:szCs w:val="28"/>
          <w:lang w:val="uk-UA"/>
        </w:rPr>
        <w:t>___</w:t>
      </w:r>
      <w:r w:rsidRPr="00295ABB">
        <w:rPr>
          <w:sz w:val="28"/>
          <w:szCs w:val="28"/>
        </w:rPr>
        <w:t xml:space="preserve">№ </w:t>
      </w:r>
      <w:r w:rsidR="00D13E01">
        <w:rPr>
          <w:sz w:val="28"/>
          <w:szCs w:val="28"/>
          <w:lang w:val="uk-UA"/>
        </w:rPr>
        <w:t>__</w:t>
      </w:r>
      <w:r w:rsidR="00D13E01">
        <w:rPr>
          <w:sz w:val="28"/>
          <w:szCs w:val="28"/>
          <w:u w:val="single"/>
          <w:lang w:val="uk-UA"/>
        </w:rPr>
        <w:t>357</w:t>
      </w:r>
      <w:bookmarkStart w:id="0" w:name="_GoBack"/>
      <w:bookmarkEnd w:id="0"/>
      <w:r>
        <w:rPr>
          <w:sz w:val="28"/>
          <w:szCs w:val="28"/>
          <w:lang w:val="uk-UA"/>
        </w:rPr>
        <w:t>_</w:t>
      </w:r>
    </w:p>
    <w:p w:rsidR="004E1FB1" w:rsidRDefault="004E1FB1" w:rsidP="004E1FB1">
      <w:pPr>
        <w:ind w:left="10915"/>
        <w:rPr>
          <w:sz w:val="28"/>
          <w:szCs w:val="28"/>
          <w:lang w:val="uk-UA"/>
        </w:rPr>
      </w:pPr>
    </w:p>
    <w:p w:rsidR="004E1FB1" w:rsidRPr="004C67B7" w:rsidRDefault="004E1FB1" w:rsidP="004E1FB1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:rsidR="004E1FB1" w:rsidRPr="004C67B7" w:rsidRDefault="004E1FB1" w:rsidP="004E1FB1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роботи виконавчого комітету Смілянської міської ради на </w:t>
      </w:r>
      <w:r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квартал 2023 року</w:t>
      </w:r>
    </w:p>
    <w:p w:rsidR="004E1FB1" w:rsidRPr="00594BD4" w:rsidRDefault="004E1FB1" w:rsidP="004E1FB1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2409"/>
        <w:gridCol w:w="1560"/>
        <w:gridCol w:w="2126"/>
      </w:tblGrid>
      <w:tr w:rsidR="004E1FB1" w:rsidRPr="00594BD4" w:rsidTr="004E1FB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FB1" w:rsidRPr="00594BD4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:rsidR="004E1FB1" w:rsidRPr="00594BD4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FB1" w:rsidRPr="00594BD4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FB1" w:rsidRPr="00594BD4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FB1" w:rsidRPr="00594BD4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Термін подачі матеріалів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FB1" w:rsidRPr="00594BD4" w:rsidRDefault="004E1FB1" w:rsidP="004E1FB1">
            <w:pPr>
              <w:pStyle w:val="a5"/>
              <w:rPr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Доповідають, </w:t>
            </w:r>
            <w:proofErr w:type="spellStart"/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співдоповідають</w:t>
            </w:r>
            <w:proofErr w:type="spellEnd"/>
          </w:p>
        </w:tc>
      </w:tr>
    </w:tbl>
    <w:p w:rsidR="004E1FB1" w:rsidRPr="00594BD4" w:rsidRDefault="004E1FB1" w:rsidP="004E1FB1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2409"/>
        <w:gridCol w:w="1560"/>
        <w:gridCol w:w="2126"/>
      </w:tblGrid>
      <w:tr w:rsidR="004E1FB1" w:rsidRPr="004E1FB1" w:rsidTr="004E1FB1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:rsidR="004E1FB1" w:rsidRPr="004E1FB1" w:rsidRDefault="004E1FB1" w:rsidP="004E1FB1">
            <w:pPr>
              <w:pStyle w:val="6"/>
              <w:keepNext/>
              <w:numPr>
                <w:ilvl w:val="5"/>
                <w:numId w:val="1"/>
              </w:numPr>
              <w:tabs>
                <w:tab w:val="clear" w:pos="2520"/>
                <w:tab w:val="num" w:pos="0"/>
              </w:tabs>
              <w:spacing w:before="0" w:after="0"/>
              <w:ind w:left="142" w:firstLine="0"/>
              <w:jc w:val="center"/>
              <w:rPr>
                <w:rFonts w:ascii="Times New Roman" w:hAnsi="Times New Roman"/>
                <w:b w:val="0"/>
                <w:sz w:val="27"/>
                <w:szCs w:val="27"/>
                <w:lang w:val="uk-UA"/>
              </w:rPr>
            </w:pPr>
            <w:r w:rsidRPr="004E1FB1">
              <w:rPr>
                <w:rFonts w:ascii="Times New Roman" w:hAnsi="Times New Roman"/>
                <w:b w:val="0"/>
                <w:sz w:val="27"/>
                <w:szCs w:val="27"/>
                <w:lang w:val="uk-UA"/>
              </w:rPr>
              <w:t>Засідання виконавчого комітету Смілянської міської ради</w:t>
            </w:r>
          </w:p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</w:p>
        </w:tc>
      </w:tr>
      <w:tr w:rsidR="004E1FB1" w:rsidRPr="004E1FB1" w:rsidTr="004E1FB1">
        <w:trPr>
          <w:trHeight w:val="510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1.1</w:t>
            </w:r>
          </w:p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12 жовтня 2023 року </w:t>
            </w:r>
            <w:r w:rsidRPr="004E1FB1">
              <w:rPr>
                <w:sz w:val="27"/>
                <w:szCs w:val="27"/>
                <w:lang w:val="uk-UA"/>
              </w:rPr>
              <w:t xml:space="preserve">Чергове робоче засідання виконавчого комітету </w:t>
            </w:r>
          </w:p>
          <w:p w:rsidR="004E1FB1" w:rsidRPr="004E1FB1" w:rsidRDefault="004E1FB1" w:rsidP="004E1FB1">
            <w:pPr>
              <w:ind w:right="142"/>
              <w:rPr>
                <w:sz w:val="27"/>
                <w:szCs w:val="27"/>
              </w:rPr>
            </w:pP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09.10.2023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4E1FB1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4E1FB1" w:rsidRPr="004E1FB1" w:rsidTr="004E1FB1">
        <w:trPr>
          <w:trHeight w:val="657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26 жовтня 2023 року </w:t>
            </w:r>
            <w:r w:rsidRPr="004E1FB1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23.10.2023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6"/>
              <w:rPr>
                <w:rFonts w:ascii="Times New Roman" w:hAnsi="Times New Roman"/>
                <w:sz w:val="27"/>
                <w:szCs w:val="27"/>
              </w:rPr>
            </w:pPr>
            <w:r w:rsidRPr="004E1FB1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4E1FB1" w:rsidRPr="004E1FB1" w:rsidTr="004E1FB1">
        <w:trPr>
          <w:trHeight w:val="675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1.3</w:t>
            </w:r>
          </w:p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9 листопада 2023 року </w:t>
            </w:r>
            <w:r w:rsidRPr="004E1FB1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07.08.2023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4E1FB1">
              <w:rPr>
                <w:rFonts w:ascii="Times New Roman" w:hAnsi="Times New Roman"/>
                <w:b w:val="0"/>
                <w:sz w:val="27"/>
                <w:szCs w:val="27"/>
              </w:rPr>
              <w:t xml:space="preserve">Управління та відділи </w:t>
            </w:r>
          </w:p>
        </w:tc>
      </w:tr>
      <w:tr w:rsidR="004E1FB1" w:rsidRPr="004E1FB1" w:rsidTr="004E1FB1">
        <w:trPr>
          <w:trHeight w:val="694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23 листопада 2023 року </w:t>
            </w:r>
            <w:r w:rsidRPr="004E1FB1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:rsidR="004E1FB1" w:rsidRPr="004E1FB1" w:rsidRDefault="004E1FB1" w:rsidP="004E1FB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18.08.2023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4E1FB1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4E1FB1" w:rsidRPr="004E1FB1" w:rsidTr="004E1FB1">
        <w:trPr>
          <w:trHeight w:val="664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1.5</w:t>
            </w:r>
          </w:p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14 грудня 2023 року  </w:t>
            </w:r>
            <w:r w:rsidRPr="004E1FB1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11.09.2023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5"/>
              <w:rPr>
                <w:b w:val="0"/>
                <w:sz w:val="27"/>
                <w:szCs w:val="27"/>
              </w:rPr>
            </w:pPr>
            <w:r w:rsidRPr="004E1FB1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4E1FB1" w:rsidRPr="004E1FB1" w:rsidTr="004E1FB1">
        <w:trPr>
          <w:trHeight w:val="561"/>
        </w:trPr>
        <w:tc>
          <w:tcPr>
            <w:tcW w:w="597" w:type="dxa"/>
            <w:shd w:val="clear" w:color="auto" w:fill="auto"/>
          </w:tcPr>
          <w:p w:rsidR="004E1FB1" w:rsidRPr="004E1FB1" w:rsidRDefault="004E1FB1" w:rsidP="004E1FB1">
            <w:pPr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759" w:type="dxa"/>
            <w:shd w:val="clear" w:color="auto" w:fill="auto"/>
          </w:tcPr>
          <w:p w:rsidR="004E1FB1" w:rsidRPr="004E1FB1" w:rsidRDefault="004E1FB1" w:rsidP="004E1FB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4E1FB1">
              <w:rPr>
                <w:b/>
                <w:sz w:val="27"/>
                <w:szCs w:val="27"/>
                <w:u w:val="single"/>
                <w:lang w:val="uk-UA"/>
              </w:rPr>
              <w:t xml:space="preserve">28 грудня 2023 року </w:t>
            </w:r>
            <w:r w:rsidRPr="004E1FB1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:rsidR="004E1FB1" w:rsidRPr="004E1FB1" w:rsidRDefault="004E1FB1" w:rsidP="004E1FB1">
            <w:pPr>
              <w:ind w:left="112"/>
              <w:jc w:val="both"/>
              <w:rPr>
                <w:sz w:val="27"/>
                <w:szCs w:val="27"/>
              </w:rPr>
            </w:pPr>
          </w:p>
          <w:p w:rsidR="004E1FB1" w:rsidRPr="004E1FB1" w:rsidRDefault="004E1FB1" w:rsidP="004E1FB1">
            <w:pPr>
              <w:pStyle w:val="a9"/>
              <w:numPr>
                <w:ilvl w:val="0"/>
                <w:numId w:val="4"/>
              </w:numPr>
              <w:jc w:val="both"/>
              <w:rPr>
                <w:sz w:val="27"/>
                <w:szCs w:val="27"/>
              </w:rPr>
            </w:pPr>
            <w:r w:rsidRPr="004E1FB1">
              <w:rPr>
                <w:sz w:val="27"/>
                <w:szCs w:val="27"/>
                <w:lang w:val="uk-UA"/>
              </w:rPr>
              <w:t xml:space="preserve">виконання Програми «Зайнятість населення </w:t>
            </w:r>
            <w:r w:rsidRPr="004E1FB1">
              <w:rPr>
                <w:bCs/>
                <w:sz w:val="27"/>
                <w:szCs w:val="27"/>
                <w:lang w:val="uk-UA" w:eastAsia="ru-RU"/>
              </w:rPr>
              <w:t>міста на 2022-2024 роки»</w:t>
            </w:r>
          </w:p>
        </w:tc>
        <w:tc>
          <w:tcPr>
            <w:tcW w:w="2409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bCs/>
                <w:sz w:val="27"/>
                <w:szCs w:val="27"/>
                <w:lang w:val="uk-UA"/>
              </w:rPr>
              <w:t>Керуючий справами Яценко О.С</w:t>
            </w:r>
            <w:r w:rsidRPr="004E1FB1">
              <w:rPr>
                <w:sz w:val="27"/>
                <w:szCs w:val="27"/>
                <w:lang w:val="uk-UA"/>
              </w:rPr>
              <w:t>.</w:t>
            </w:r>
          </w:p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Перший заступник міського голови</w:t>
            </w:r>
          </w:p>
          <w:p w:rsidR="004E1FB1" w:rsidRPr="004E1FB1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Лисенко О.В.</w:t>
            </w:r>
          </w:p>
        </w:tc>
        <w:tc>
          <w:tcPr>
            <w:tcW w:w="1560" w:type="dxa"/>
            <w:shd w:val="clear" w:color="auto" w:fill="auto"/>
          </w:tcPr>
          <w:p w:rsidR="004E1FB1" w:rsidRPr="004E1FB1" w:rsidRDefault="004E1FB1" w:rsidP="004E1FB1">
            <w:pPr>
              <w:jc w:val="center"/>
              <w:rPr>
                <w:sz w:val="27"/>
                <w:szCs w:val="27"/>
                <w:lang w:val="uk-UA"/>
              </w:rPr>
            </w:pPr>
            <w:r w:rsidRPr="004E1FB1">
              <w:rPr>
                <w:sz w:val="27"/>
                <w:szCs w:val="27"/>
                <w:lang w:val="uk-UA"/>
              </w:rPr>
              <w:t>25.09.2023</w:t>
            </w:r>
          </w:p>
        </w:tc>
        <w:tc>
          <w:tcPr>
            <w:tcW w:w="2126" w:type="dxa"/>
            <w:shd w:val="clear" w:color="auto" w:fill="auto"/>
          </w:tcPr>
          <w:p w:rsidR="004E1FB1" w:rsidRPr="004E1FB1" w:rsidRDefault="004E1FB1" w:rsidP="004E1FB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4E1FB1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</w:tbl>
    <w:p w:rsidR="004E1FB1" w:rsidRDefault="004E1FB1" w:rsidP="004E1FB1">
      <w:pPr>
        <w:rPr>
          <w:lang w:val="uk-UA"/>
        </w:rPr>
      </w:pPr>
    </w:p>
    <w:p w:rsidR="002369E7" w:rsidRDefault="002369E7" w:rsidP="004E1FB1">
      <w:pPr>
        <w:rPr>
          <w:lang w:val="uk-UA"/>
        </w:rPr>
      </w:pPr>
    </w:p>
    <w:p w:rsidR="002369E7" w:rsidRDefault="002369E7" w:rsidP="004E1FB1">
      <w:pPr>
        <w:rPr>
          <w:lang w:val="uk-UA"/>
        </w:rPr>
      </w:pPr>
    </w:p>
    <w:p w:rsidR="002369E7" w:rsidRDefault="002369E7" w:rsidP="004E1FB1">
      <w:pPr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73"/>
        <w:gridCol w:w="3118"/>
      </w:tblGrid>
      <w:tr w:rsidR="004E1FB1" w:rsidRPr="002B7683" w:rsidTr="004E1FB1">
        <w:trPr>
          <w:cantSplit/>
          <w:trHeight w:val="491"/>
        </w:trPr>
        <w:tc>
          <w:tcPr>
            <w:tcW w:w="15206" w:type="dxa"/>
            <w:gridSpan w:val="4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7683">
              <w:rPr>
                <w:b/>
                <w:sz w:val="27"/>
                <w:szCs w:val="27"/>
                <w:lang w:val="uk-UA"/>
              </w:rPr>
              <w:lastRenderedPageBreak/>
              <w:t>2</w:t>
            </w:r>
            <w:r w:rsidRPr="002B7683">
              <w:rPr>
                <w:b/>
                <w:sz w:val="27"/>
                <w:szCs w:val="27"/>
                <w:u w:val="single"/>
                <w:lang w:val="uk-UA"/>
              </w:rPr>
              <w:t>. Навчання, семінари, наради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Міський голова</w:t>
            </w: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Ананко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  <w:p w:rsidR="004E1FB1" w:rsidRPr="002B7683" w:rsidRDefault="004E1FB1" w:rsidP="004E1FB1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Студанс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Дубовський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  <w:p w:rsidR="004E1FB1" w:rsidRPr="002B7683" w:rsidRDefault="004E1FB1" w:rsidP="004E1FB1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  <w:p w:rsidR="004E1FB1" w:rsidRPr="002B7683" w:rsidRDefault="004E1FB1" w:rsidP="004E1FB1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2B7683" w:rsidTr="004E1FB1">
        <w:tc>
          <w:tcPr>
            <w:tcW w:w="836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2.11</w:t>
            </w:r>
          </w:p>
        </w:tc>
        <w:tc>
          <w:tcPr>
            <w:tcW w:w="8979" w:type="dxa"/>
            <w:shd w:val="clear" w:color="auto" w:fill="auto"/>
          </w:tcPr>
          <w:p w:rsidR="004E1FB1" w:rsidRPr="002B7683" w:rsidRDefault="004E1FB1" w:rsidP="004E1FB1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4E1FB1" w:rsidRPr="002B7683" w:rsidRDefault="004E1FB1" w:rsidP="004E1FB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:rsidR="004E1FB1" w:rsidRDefault="004E1FB1" w:rsidP="004E1FB1">
      <w:pPr>
        <w:rPr>
          <w:b/>
          <w:bCs/>
          <w:sz w:val="20"/>
          <w:szCs w:val="20"/>
          <w:lang w:val="uk-U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969"/>
      </w:tblGrid>
      <w:tr w:rsidR="004E1FB1" w:rsidRPr="00771088" w:rsidTr="004E1FB1">
        <w:trPr>
          <w:trHeight w:val="535"/>
        </w:trPr>
        <w:tc>
          <w:tcPr>
            <w:tcW w:w="15314" w:type="dxa"/>
            <w:gridSpan w:val="4"/>
          </w:tcPr>
          <w:p w:rsidR="004E1FB1" w:rsidRPr="00771088" w:rsidRDefault="004E1FB1" w:rsidP="004E1FB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71088">
              <w:rPr>
                <w:b/>
                <w:bCs/>
                <w:sz w:val="27"/>
                <w:szCs w:val="27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:rsidR="004E1FB1" w:rsidRPr="00771088" w:rsidRDefault="004E1FB1" w:rsidP="004E1FB1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</w:tr>
      <w:tr w:rsidR="004E1FB1" w:rsidRPr="00771088" w:rsidTr="004E1FB1">
        <w:trPr>
          <w:trHeight w:val="658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4E1FB1" w:rsidRPr="00771088" w:rsidRDefault="004E1FB1" w:rsidP="004E1FB1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658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658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8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тарифів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у два місяці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 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споживачів від мереж центрального опалення та водопостачання</w:t>
            </w:r>
          </w:p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у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міжопалювальний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Адміністративна комісія</w:t>
            </w:r>
          </w:p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4E1FB1" w:rsidRPr="00771088" w:rsidRDefault="004E1FB1" w:rsidP="002369E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Браунер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С.М.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4E1FB1" w:rsidRPr="00771088" w:rsidRDefault="004E1FB1" w:rsidP="004E1FB1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4E1FB1" w:rsidRPr="00771088" w:rsidTr="004E1FB1">
        <w:trPr>
          <w:trHeight w:val="770"/>
        </w:trPr>
        <w:tc>
          <w:tcPr>
            <w:tcW w:w="713" w:type="dxa"/>
            <w:hideMark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Комітет 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4E1FB1" w:rsidRPr="00771088" w:rsidRDefault="004E1FB1" w:rsidP="004E1FB1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bCs/>
                <w:sz w:val="27"/>
                <w:szCs w:val="27"/>
                <w:lang w:val="uk-UA" w:eastAsia="ru-RU"/>
              </w:rPr>
              <w:t>Міська комісія з надання одноразової матеріальної допомоги громадянам  міста та особам,  що тимчасово проживають в місті Сміла, як</w:t>
            </w:r>
            <w:r w:rsidRPr="00771088">
              <w:rPr>
                <w:sz w:val="27"/>
                <w:szCs w:val="27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4E1FB1" w:rsidRPr="00771088" w:rsidRDefault="004E1FB1" w:rsidP="004E1FB1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недієздатними особами та особами , дієздатність яких  обмежена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lastRenderedPageBreak/>
              <w:t>К</w:t>
            </w: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74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Керуючий справами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Координаційна рада засобів масової інформації </w:t>
            </w:r>
          </w:p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2369E7">
            <w:pPr>
              <w:spacing w:line="256" w:lineRule="auto"/>
              <w:ind w:left="143" w:right="143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bCs/>
                <w:sz w:val="27"/>
                <w:szCs w:val="27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 w:rsidRPr="00771088">
              <w:rPr>
                <w:sz w:val="27"/>
                <w:szCs w:val="27"/>
                <w:lang w:val="uk-UA"/>
              </w:rPr>
              <w:t xml:space="preserve">та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320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776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hideMark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901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771088">
              <w:rPr>
                <w:sz w:val="27"/>
                <w:szCs w:val="27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754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695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4E1FB1" w:rsidRPr="00771088" w:rsidRDefault="004E1FB1" w:rsidP="004E1FB1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Міський голова С.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</w:p>
          <w:p w:rsidR="004E1FB1" w:rsidRPr="00771088" w:rsidRDefault="004E1FB1" w:rsidP="004E1FB1">
            <w:pPr>
              <w:rPr>
                <w:sz w:val="27"/>
                <w:szCs w:val="27"/>
                <w:lang w:val="uk-UA"/>
              </w:rPr>
            </w:pPr>
          </w:p>
        </w:tc>
      </w:tr>
      <w:tr w:rsidR="004E1FB1" w:rsidRPr="00771088" w:rsidTr="004E1FB1">
        <w:trPr>
          <w:trHeight w:val="776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для деяких категорій осіб, які брали участь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rPr>
                <w:sz w:val="27"/>
                <w:szCs w:val="27"/>
                <w:lang w:val="uk-UA"/>
              </w:rPr>
            </w:pP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E1FB1" w:rsidRPr="00771088" w:rsidTr="004E1FB1">
        <w:trPr>
          <w:trHeight w:val="776"/>
        </w:trPr>
        <w:tc>
          <w:tcPr>
            <w:tcW w:w="713" w:type="dxa"/>
          </w:tcPr>
          <w:p w:rsidR="004E1FB1" w:rsidRPr="00771088" w:rsidRDefault="004E1FB1" w:rsidP="004E1F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4E1FB1" w:rsidRPr="00771088" w:rsidRDefault="004E1FB1" w:rsidP="004E1FB1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4E1FB1" w:rsidRPr="00771088" w:rsidRDefault="004E1FB1" w:rsidP="004E1FB1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Міський голова</w:t>
            </w:r>
          </w:p>
          <w:p w:rsidR="004E1FB1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  <w:p w:rsidR="004E1FB1" w:rsidRPr="00771088" w:rsidRDefault="004E1FB1" w:rsidP="004E1FB1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</w:p>
        </w:tc>
      </w:tr>
      <w:tr w:rsidR="004E1FB1" w:rsidRPr="00771088" w:rsidTr="004E1F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14" w:type="dxa"/>
            <w:gridSpan w:val="4"/>
            <w:shd w:val="clear" w:color="auto" w:fill="auto"/>
          </w:tcPr>
          <w:p w:rsidR="004E1FB1" w:rsidRPr="00771088" w:rsidRDefault="004E1FB1" w:rsidP="004E1FB1">
            <w:pPr>
              <w:pStyle w:val="a6"/>
              <w:ind w:left="720"/>
              <w:jc w:val="lef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4E1FB1" w:rsidRPr="00771088" w:rsidRDefault="004E1FB1" w:rsidP="004E1FB1">
            <w:pPr>
              <w:pStyle w:val="a6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/>
                <w:sz w:val="27"/>
                <w:szCs w:val="27"/>
              </w:rPr>
              <w:t>Загальні питання</w:t>
            </w:r>
          </w:p>
        </w:tc>
      </w:tr>
      <w:tr w:rsidR="004E1FB1" w:rsidRPr="00771088" w:rsidTr="004E1F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4E1FB1" w:rsidRPr="00771088" w:rsidRDefault="004E1FB1" w:rsidP="004E1FB1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4E1FB1" w:rsidRPr="00771088" w:rsidRDefault="004E1FB1" w:rsidP="004E1FB1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128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щотижня </w:t>
            </w:r>
          </w:p>
        </w:tc>
        <w:tc>
          <w:tcPr>
            <w:tcW w:w="3969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4E1FB1" w:rsidRPr="00771088" w:rsidRDefault="004E1FB1" w:rsidP="004E1FB1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  <w:tr w:rsidR="004E1FB1" w:rsidRPr="00771088" w:rsidTr="004E1FB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4E1FB1" w:rsidRPr="00771088" w:rsidRDefault="004E1FB1" w:rsidP="004E1FB1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постійно </w:t>
            </w:r>
          </w:p>
        </w:tc>
        <w:tc>
          <w:tcPr>
            <w:tcW w:w="3969" w:type="dxa"/>
            <w:shd w:val="clear" w:color="auto" w:fill="auto"/>
          </w:tcPr>
          <w:p w:rsidR="004E1FB1" w:rsidRPr="00771088" w:rsidRDefault="004E1FB1" w:rsidP="004E1FB1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4E1FB1" w:rsidRPr="00771088" w:rsidRDefault="004E1FB1" w:rsidP="004E1FB1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</w:tbl>
    <w:p w:rsidR="004E1FB1" w:rsidRDefault="002369E7" w:rsidP="002369E7">
      <w:pPr>
        <w:pStyle w:val="a3"/>
        <w:tabs>
          <w:tab w:val="left" w:pos="6345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2369E7" w:rsidRDefault="002369E7" w:rsidP="002369E7">
      <w:pPr>
        <w:pStyle w:val="a3"/>
        <w:tabs>
          <w:tab w:val="left" w:pos="6345"/>
        </w:tabs>
        <w:outlineLvl w:val="0"/>
        <w:rPr>
          <w:rFonts w:ascii="Times New Roman" w:hAnsi="Times New Roman"/>
          <w:b/>
          <w:sz w:val="28"/>
        </w:rPr>
      </w:pPr>
    </w:p>
    <w:p w:rsidR="002369E7" w:rsidRPr="005C4B88" w:rsidRDefault="002369E7" w:rsidP="002369E7">
      <w:pPr>
        <w:pStyle w:val="a3"/>
        <w:tabs>
          <w:tab w:val="left" w:pos="6345"/>
        </w:tabs>
        <w:outlineLvl w:val="0"/>
        <w:rPr>
          <w:rFonts w:ascii="Times New Roman" w:hAnsi="Times New Roman"/>
          <w:b/>
          <w:sz w:val="28"/>
        </w:rPr>
      </w:pPr>
    </w:p>
    <w:p w:rsidR="004E1FB1" w:rsidRPr="00504B9A" w:rsidRDefault="004E1FB1" w:rsidP="00504B9A">
      <w:pPr>
        <w:pStyle w:val="a3"/>
        <w:numPr>
          <w:ilvl w:val="0"/>
          <w:numId w:val="2"/>
        </w:numPr>
        <w:ind w:left="284" w:firstLine="0"/>
        <w:jc w:val="center"/>
        <w:outlineLvl w:val="0"/>
        <w:rPr>
          <w:rFonts w:ascii="Times New Roman" w:hAnsi="Times New Roman"/>
          <w:color w:val="000000" w:themeColor="text1"/>
        </w:rPr>
      </w:pPr>
      <w:r w:rsidRPr="00504B9A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464AB7" w:rsidRPr="00464AB7" w:rsidTr="00AA5E68">
        <w:trPr>
          <w:trHeight w:val="365"/>
        </w:trPr>
        <w:tc>
          <w:tcPr>
            <w:tcW w:w="12367" w:type="dxa"/>
            <w:shd w:val="clear" w:color="auto" w:fill="auto"/>
          </w:tcPr>
          <w:p w:rsidR="00AA5E68" w:rsidRPr="00AA5E68" w:rsidRDefault="00464AB7" w:rsidP="00464AB7">
            <w:pPr>
              <w:rPr>
                <w:sz w:val="28"/>
                <w:szCs w:val="28"/>
                <w:lang w:val="uk-UA"/>
              </w:rPr>
            </w:pPr>
            <w:r w:rsidRPr="00AA5E68">
              <w:rPr>
                <w:sz w:val="28"/>
                <w:szCs w:val="28"/>
                <w:lang w:val="uk-UA"/>
              </w:rPr>
              <w:t>День захисників і захисниць України</w:t>
            </w:r>
          </w:p>
          <w:p w:rsidR="00464AB7" w:rsidRPr="00AA5E68" w:rsidRDefault="00AA5E68" w:rsidP="00464AB7">
            <w:pPr>
              <w:rPr>
                <w:sz w:val="28"/>
                <w:szCs w:val="28"/>
                <w:lang w:val="uk-UA"/>
              </w:rPr>
            </w:pPr>
            <w:r w:rsidRPr="00AA5E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Покров </w:t>
            </w:r>
            <w:proofErr w:type="spellStart"/>
            <w:r w:rsidRPr="00AA5E68">
              <w:rPr>
                <w:i/>
                <w:color w:val="000000"/>
                <w:sz w:val="28"/>
                <w:szCs w:val="28"/>
                <w:shd w:val="clear" w:color="auto" w:fill="FFFFFF"/>
              </w:rPr>
              <w:t>Пресвятої</w:t>
            </w:r>
            <w:proofErr w:type="spellEnd"/>
            <w:r w:rsidRPr="00AA5E68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5E68">
              <w:rPr>
                <w:i/>
                <w:color w:val="000000"/>
                <w:sz w:val="28"/>
                <w:szCs w:val="28"/>
                <w:shd w:val="clear" w:color="auto" w:fill="FFFFFF"/>
              </w:rPr>
              <w:t>Богородиці</w:t>
            </w:r>
            <w:proofErr w:type="spellEnd"/>
            <w:r w:rsidR="00464AB7" w:rsidRPr="00AA5E68">
              <w:rPr>
                <w:i/>
                <w:sz w:val="28"/>
                <w:szCs w:val="28"/>
                <w:lang w:val="uk-UA"/>
              </w:rPr>
              <w:br/>
            </w:r>
            <w:r w:rsidR="00464AB7" w:rsidRPr="00AA5E68">
              <w:rPr>
                <w:sz w:val="28"/>
                <w:szCs w:val="28"/>
                <w:lang w:val="uk-UA"/>
              </w:rPr>
              <w:t>День українського козацтва</w:t>
            </w:r>
          </w:p>
          <w:p w:rsidR="00464AB7" w:rsidRPr="00AA5E68" w:rsidRDefault="00464AB7" w:rsidP="00464AB7">
            <w:pPr>
              <w:rPr>
                <w:sz w:val="28"/>
                <w:szCs w:val="28"/>
                <w:lang w:val="uk-UA"/>
              </w:rPr>
            </w:pPr>
            <w:r w:rsidRPr="00AA5E68">
              <w:rPr>
                <w:rStyle w:val="ac"/>
                <w:b w:val="0"/>
                <w:sz w:val="28"/>
                <w:szCs w:val="28"/>
                <w:shd w:val="clear" w:color="auto" w:fill="FFFFFF"/>
                <w:lang w:val="uk-UA"/>
              </w:rPr>
              <w:t>День територіальної оборони України</w:t>
            </w:r>
          </w:p>
          <w:p w:rsidR="00F96773" w:rsidRPr="00AA5E68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AA5E68">
              <w:rPr>
                <w:sz w:val="28"/>
                <w:szCs w:val="28"/>
                <w:lang w:val="uk-UA"/>
              </w:rPr>
              <w:t>Міжнародний день громадян похилого віку</w:t>
            </w:r>
          </w:p>
          <w:p w:rsidR="006615EB" w:rsidRPr="00AA5E68" w:rsidRDefault="006615EB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AA5E68">
              <w:rPr>
                <w:rStyle w:val="ac"/>
                <w:b w:val="0"/>
                <w:sz w:val="28"/>
                <w:szCs w:val="28"/>
                <w:shd w:val="clear" w:color="auto" w:fill="FFFFFF"/>
                <w:lang w:val="uk-UA"/>
              </w:rPr>
              <w:t>День ветерана</w:t>
            </w:r>
            <w:r w:rsidRPr="00AA5E68">
              <w:rPr>
                <w:sz w:val="28"/>
                <w:szCs w:val="28"/>
                <w:lang w:val="uk-UA"/>
              </w:rPr>
              <w:t xml:space="preserve"> </w:t>
            </w:r>
          </w:p>
          <w:p w:rsidR="00F96773" w:rsidRPr="00AA5E68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AA5E68">
              <w:rPr>
                <w:sz w:val="28"/>
                <w:szCs w:val="28"/>
                <w:lang w:val="uk-UA"/>
              </w:rPr>
              <w:t>День працівників освіти</w:t>
            </w:r>
          </w:p>
          <w:p w:rsidR="006615EB" w:rsidRPr="00AA5E68" w:rsidRDefault="00464AB7" w:rsidP="006615EB">
            <w:pPr>
              <w:jc w:val="both"/>
              <w:rPr>
                <w:sz w:val="28"/>
                <w:szCs w:val="28"/>
                <w:lang w:val="uk-UA"/>
              </w:rPr>
            </w:pPr>
            <w:r w:rsidRPr="00AA5E68">
              <w:rPr>
                <w:rStyle w:val="ac"/>
                <w:b w:val="0"/>
                <w:sz w:val="28"/>
                <w:szCs w:val="28"/>
                <w:shd w:val="clear" w:color="auto" w:fill="FFFFFF"/>
                <w:lang w:val="uk-UA"/>
              </w:rPr>
              <w:t>Міжнародний день музики</w:t>
            </w:r>
          </w:p>
        </w:tc>
        <w:tc>
          <w:tcPr>
            <w:tcW w:w="2767" w:type="dxa"/>
            <w:shd w:val="clear" w:color="auto" w:fill="auto"/>
          </w:tcPr>
          <w:p w:rsidR="00F96773" w:rsidRPr="006615EB" w:rsidRDefault="00F96773" w:rsidP="00AA5E68">
            <w:pPr>
              <w:rPr>
                <w:sz w:val="28"/>
                <w:lang w:val="uk-UA"/>
              </w:rPr>
            </w:pPr>
            <w:r w:rsidRPr="006615EB">
              <w:rPr>
                <w:sz w:val="28"/>
                <w:lang w:val="uk-UA"/>
              </w:rPr>
              <w:t>1 жовтня</w:t>
            </w:r>
          </w:p>
        </w:tc>
      </w:tr>
      <w:tr w:rsidR="00D60197" w:rsidRPr="00464AB7" w:rsidTr="00AA5E68">
        <w:trPr>
          <w:trHeight w:val="306"/>
        </w:trPr>
        <w:tc>
          <w:tcPr>
            <w:tcW w:w="12367" w:type="dxa"/>
            <w:shd w:val="clear" w:color="auto" w:fill="auto"/>
          </w:tcPr>
          <w:p w:rsidR="00464AB7" w:rsidRPr="00464AB7" w:rsidRDefault="00464AB7" w:rsidP="00AA5E68">
            <w:pPr>
              <w:rPr>
                <w:sz w:val="28"/>
                <w:szCs w:val="28"/>
                <w:lang w:val="uk-UA"/>
              </w:rPr>
            </w:pPr>
            <w:r w:rsidRPr="00464AB7">
              <w:rPr>
                <w:sz w:val="28"/>
                <w:szCs w:val="28"/>
                <w:shd w:val="clear" w:color="auto" w:fill="FFFFFF"/>
                <w:lang w:val="uk-UA"/>
              </w:rPr>
              <w:t>Всесвітній день вчителя</w:t>
            </w:r>
          </w:p>
        </w:tc>
        <w:tc>
          <w:tcPr>
            <w:tcW w:w="2767" w:type="dxa"/>
            <w:shd w:val="clear" w:color="auto" w:fill="auto"/>
          </w:tcPr>
          <w:p w:rsidR="00464AB7" w:rsidRPr="00464AB7" w:rsidRDefault="00464AB7" w:rsidP="00AA5E68">
            <w:pPr>
              <w:rPr>
                <w:sz w:val="28"/>
                <w:szCs w:val="28"/>
                <w:lang w:val="uk-UA"/>
              </w:rPr>
            </w:pPr>
            <w:r w:rsidRPr="00464AB7">
              <w:rPr>
                <w:sz w:val="28"/>
                <w:szCs w:val="28"/>
                <w:lang w:val="uk-UA"/>
              </w:rPr>
              <w:t>5 жовтня</w:t>
            </w:r>
          </w:p>
        </w:tc>
      </w:tr>
      <w:tr w:rsidR="001550D6" w:rsidRPr="001550D6" w:rsidTr="00AA5E68">
        <w:trPr>
          <w:trHeight w:val="306"/>
        </w:trPr>
        <w:tc>
          <w:tcPr>
            <w:tcW w:w="12367" w:type="dxa"/>
            <w:shd w:val="clear" w:color="auto" w:fill="auto"/>
          </w:tcPr>
          <w:p w:rsidR="00F96773" w:rsidRPr="001550D6" w:rsidRDefault="00F96773" w:rsidP="00AA5E68">
            <w:pPr>
              <w:rPr>
                <w:sz w:val="28"/>
                <w:szCs w:val="28"/>
                <w:lang w:val="uk-UA"/>
              </w:rPr>
            </w:pPr>
            <w:r w:rsidRPr="001550D6">
              <w:rPr>
                <w:sz w:val="28"/>
                <w:szCs w:val="28"/>
                <w:lang w:val="uk-UA"/>
              </w:rPr>
              <w:t>День юриста</w:t>
            </w:r>
          </w:p>
          <w:p w:rsidR="00F96773" w:rsidRPr="001550D6" w:rsidRDefault="00F96773" w:rsidP="00AA5E68">
            <w:pPr>
              <w:rPr>
                <w:sz w:val="28"/>
                <w:szCs w:val="28"/>
                <w:lang w:val="uk-UA"/>
              </w:rPr>
            </w:pPr>
            <w:r w:rsidRPr="001550D6">
              <w:rPr>
                <w:sz w:val="28"/>
                <w:szCs w:val="28"/>
                <w:lang w:val="uk-UA"/>
              </w:rPr>
              <w:t>День працівника державної санітарно-епідеміологічної служби</w:t>
            </w:r>
          </w:p>
        </w:tc>
        <w:tc>
          <w:tcPr>
            <w:tcW w:w="2767" w:type="dxa"/>
            <w:shd w:val="clear" w:color="auto" w:fill="auto"/>
          </w:tcPr>
          <w:p w:rsidR="00F96773" w:rsidRPr="001550D6" w:rsidRDefault="001550D6" w:rsidP="00AA5E68">
            <w:pPr>
              <w:rPr>
                <w:sz w:val="28"/>
                <w:lang w:val="uk-UA"/>
              </w:rPr>
            </w:pPr>
            <w:r w:rsidRPr="001550D6">
              <w:rPr>
                <w:sz w:val="28"/>
                <w:lang w:val="uk-UA"/>
              </w:rPr>
              <w:t>8</w:t>
            </w:r>
            <w:r w:rsidR="00F96773" w:rsidRPr="001550D6">
              <w:rPr>
                <w:sz w:val="28"/>
                <w:lang w:val="uk-UA"/>
              </w:rPr>
              <w:t xml:space="preserve"> жовтня</w:t>
            </w:r>
          </w:p>
        </w:tc>
      </w:tr>
      <w:tr w:rsidR="00165C72" w:rsidRPr="00165C72" w:rsidTr="00AA5E68">
        <w:trPr>
          <w:trHeight w:val="306"/>
        </w:trPr>
        <w:tc>
          <w:tcPr>
            <w:tcW w:w="12367" w:type="dxa"/>
            <w:shd w:val="clear" w:color="auto" w:fill="auto"/>
          </w:tcPr>
          <w:p w:rsidR="00F96773" w:rsidRPr="00165C72" w:rsidRDefault="00F96773" w:rsidP="00AA5E68">
            <w:pPr>
              <w:rPr>
                <w:sz w:val="28"/>
                <w:szCs w:val="28"/>
                <w:lang w:val="uk-UA"/>
              </w:rPr>
            </w:pPr>
            <w:r w:rsidRPr="00165C72">
              <w:rPr>
                <w:sz w:val="28"/>
                <w:szCs w:val="28"/>
                <w:lang w:val="uk-UA"/>
              </w:rPr>
              <w:t>День працівників стандартизації та метрології</w:t>
            </w:r>
          </w:p>
        </w:tc>
        <w:tc>
          <w:tcPr>
            <w:tcW w:w="2767" w:type="dxa"/>
            <w:shd w:val="clear" w:color="auto" w:fill="auto"/>
          </w:tcPr>
          <w:p w:rsidR="00F96773" w:rsidRPr="00165C72" w:rsidRDefault="00F96773" w:rsidP="00AA5E68">
            <w:pPr>
              <w:rPr>
                <w:sz w:val="28"/>
                <w:lang w:val="uk-UA"/>
              </w:rPr>
            </w:pPr>
            <w:r w:rsidRPr="00165C72">
              <w:rPr>
                <w:sz w:val="28"/>
                <w:lang w:val="uk-UA"/>
              </w:rPr>
              <w:t>10 жовтня</w:t>
            </w:r>
          </w:p>
        </w:tc>
      </w:tr>
      <w:tr w:rsidR="00165C72" w:rsidRPr="00165C72" w:rsidTr="00AA5E68">
        <w:trPr>
          <w:trHeight w:val="368"/>
        </w:trPr>
        <w:tc>
          <w:tcPr>
            <w:tcW w:w="12367" w:type="dxa"/>
            <w:shd w:val="clear" w:color="auto" w:fill="auto"/>
          </w:tcPr>
          <w:p w:rsidR="00F96773" w:rsidRPr="00165C72" w:rsidRDefault="00F96773" w:rsidP="00AA5E68">
            <w:pPr>
              <w:tabs>
                <w:tab w:val="center" w:pos="5758"/>
              </w:tabs>
              <w:rPr>
                <w:sz w:val="28"/>
                <w:szCs w:val="28"/>
                <w:lang w:val="uk-UA"/>
              </w:rPr>
            </w:pPr>
            <w:r w:rsidRPr="00165C72">
              <w:rPr>
                <w:sz w:val="28"/>
                <w:szCs w:val="28"/>
                <w:lang w:val="uk-UA"/>
              </w:rPr>
              <w:t>День працівника харчової промисловості</w:t>
            </w:r>
          </w:p>
        </w:tc>
        <w:tc>
          <w:tcPr>
            <w:tcW w:w="2767" w:type="dxa"/>
            <w:shd w:val="clear" w:color="auto" w:fill="auto"/>
          </w:tcPr>
          <w:p w:rsidR="00F96773" w:rsidRPr="00165C72" w:rsidRDefault="00F96773" w:rsidP="00AA5E68">
            <w:pPr>
              <w:rPr>
                <w:sz w:val="28"/>
                <w:lang w:val="uk-UA"/>
              </w:rPr>
            </w:pPr>
            <w:r w:rsidRPr="00165C72">
              <w:rPr>
                <w:sz w:val="28"/>
                <w:lang w:val="uk-UA"/>
              </w:rPr>
              <w:t>15 жовтня</w:t>
            </w:r>
          </w:p>
        </w:tc>
      </w:tr>
      <w:tr w:rsidR="00D60197" w:rsidRPr="00D60197" w:rsidTr="00AA5E68">
        <w:trPr>
          <w:trHeight w:val="335"/>
        </w:trPr>
        <w:tc>
          <w:tcPr>
            <w:tcW w:w="12367" w:type="dxa"/>
            <w:shd w:val="clear" w:color="auto" w:fill="auto"/>
          </w:tcPr>
          <w:p w:rsidR="00D60197" w:rsidRPr="00D60197" w:rsidRDefault="00D60197" w:rsidP="00D60197">
            <w:pPr>
              <w:jc w:val="both"/>
              <w:rPr>
                <w:sz w:val="28"/>
                <w:szCs w:val="28"/>
                <w:lang w:val="uk-UA"/>
              </w:rPr>
            </w:pPr>
            <w:r w:rsidRPr="00D60197">
              <w:rPr>
                <w:sz w:val="28"/>
                <w:szCs w:val="28"/>
                <w:lang w:val="uk-UA"/>
              </w:rPr>
              <w:t>День української писемності та мови</w:t>
            </w:r>
          </w:p>
        </w:tc>
        <w:tc>
          <w:tcPr>
            <w:tcW w:w="2767" w:type="dxa"/>
            <w:shd w:val="clear" w:color="auto" w:fill="auto"/>
          </w:tcPr>
          <w:p w:rsidR="00D60197" w:rsidRPr="00D60197" w:rsidRDefault="00D60197" w:rsidP="00D60197">
            <w:pPr>
              <w:rPr>
                <w:sz w:val="28"/>
                <w:lang w:val="uk-UA"/>
              </w:rPr>
            </w:pPr>
            <w:r w:rsidRPr="00D60197">
              <w:rPr>
                <w:sz w:val="28"/>
                <w:lang w:val="uk-UA"/>
              </w:rPr>
              <w:t>27 жовтня</w:t>
            </w:r>
          </w:p>
        </w:tc>
      </w:tr>
      <w:tr w:rsidR="00165C72" w:rsidRPr="00165C72" w:rsidTr="00AA5E68">
        <w:trPr>
          <w:trHeight w:val="335"/>
        </w:trPr>
        <w:tc>
          <w:tcPr>
            <w:tcW w:w="12367" w:type="dxa"/>
            <w:shd w:val="clear" w:color="auto" w:fill="auto"/>
          </w:tcPr>
          <w:p w:rsidR="00F96773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165C72">
              <w:rPr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</w:p>
          <w:p w:rsidR="003A32D9" w:rsidRPr="003A32D9" w:rsidRDefault="003A32D9" w:rsidP="00AA5E6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A32D9">
              <w:rPr>
                <w:b/>
                <w:sz w:val="28"/>
                <w:szCs w:val="28"/>
                <w:lang w:val="uk-UA"/>
              </w:rPr>
              <w:t>(Перехід на зимовий час)</w:t>
            </w:r>
          </w:p>
        </w:tc>
        <w:tc>
          <w:tcPr>
            <w:tcW w:w="2767" w:type="dxa"/>
            <w:shd w:val="clear" w:color="auto" w:fill="auto"/>
          </w:tcPr>
          <w:p w:rsidR="00F96773" w:rsidRPr="00165C72" w:rsidRDefault="00F96773" w:rsidP="00AA5E68">
            <w:pPr>
              <w:rPr>
                <w:sz w:val="28"/>
                <w:lang w:val="uk-UA"/>
              </w:rPr>
            </w:pPr>
            <w:r w:rsidRPr="00165C72">
              <w:rPr>
                <w:sz w:val="28"/>
                <w:lang w:val="uk-UA"/>
              </w:rPr>
              <w:t>28 жовтня</w:t>
            </w:r>
          </w:p>
        </w:tc>
      </w:tr>
      <w:tr w:rsidR="00165C72" w:rsidRPr="00165C72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165C72" w:rsidRPr="00165C72" w:rsidRDefault="00165C72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165C72">
              <w:rPr>
                <w:sz w:val="28"/>
                <w:szCs w:val="28"/>
                <w:lang w:val="uk-UA"/>
              </w:rPr>
              <w:t>День автомобіліста і дорожника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165C72" w:rsidRPr="00165C72" w:rsidRDefault="00165C72" w:rsidP="00AA5E68">
            <w:pPr>
              <w:rPr>
                <w:sz w:val="28"/>
                <w:lang w:val="uk-UA"/>
              </w:rPr>
            </w:pPr>
            <w:r w:rsidRPr="00165C72">
              <w:rPr>
                <w:sz w:val="28"/>
                <w:lang w:val="uk-UA"/>
              </w:rPr>
              <w:t>29 жовтня</w:t>
            </w:r>
          </w:p>
        </w:tc>
      </w:tr>
      <w:tr w:rsidR="002E4280" w:rsidRPr="002E4280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2E4280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2E4280">
              <w:rPr>
                <w:sz w:val="28"/>
                <w:szCs w:val="28"/>
                <w:lang w:val="uk-UA"/>
              </w:rPr>
              <w:t>День ракетних військ</w:t>
            </w:r>
            <w:r w:rsidR="002E4280" w:rsidRPr="002E4280">
              <w:rPr>
                <w:sz w:val="28"/>
                <w:szCs w:val="28"/>
                <w:lang w:val="uk-UA"/>
              </w:rPr>
              <w:t xml:space="preserve"> і артилерії</w:t>
            </w:r>
          </w:p>
          <w:p w:rsidR="002E4280" w:rsidRPr="002E4280" w:rsidRDefault="002E4280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2E4280">
              <w:rPr>
                <w:sz w:val="28"/>
                <w:szCs w:val="28"/>
                <w:shd w:val="clear" w:color="auto" w:fill="FFFFFF"/>
                <w:lang w:val="uk-UA"/>
              </w:rPr>
              <w:t>День інженерних військ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2E4280" w:rsidRDefault="00F96773" w:rsidP="00AA5E68">
            <w:pPr>
              <w:rPr>
                <w:sz w:val="28"/>
                <w:lang w:val="uk-UA"/>
              </w:rPr>
            </w:pPr>
            <w:r w:rsidRPr="002E4280">
              <w:rPr>
                <w:sz w:val="28"/>
                <w:lang w:val="uk-UA"/>
              </w:rPr>
              <w:t>3 листопада</w:t>
            </w:r>
          </w:p>
        </w:tc>
      </w:tr>
      <w:tr w:rsidR="00464AB7" w:rsidRPr="0007739A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07739A">
              <w:rPr>
                <w:sz w:val="28"/>
                <w:szCs w:val="28"/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rPr>
                <w:sz w:val="28"/>
                <w:lang w:val="uk-UA"/>
              </w:rPr>
            </w:pPr>
            <w:r w:rsidRPr="0007739A">
              <w:rPr>
                <w:sz w:val="28"/>
                <w:lang w:val="uk-UA"/>
              </w:rPr>
              <w:t>4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07739A">
              <w:rPr>
                <w:sz w:val="28"/>
                <w:szCs w:val="28"/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rPr>
                <w:sz w:val="28"/>
                <w:lang w:val="uk-UA"/>
              </w:rPr>
            </w:pPr>
            <w:r w:rsidRPr="0007739A">
              <w:rPr>
                <w:sz w:val="28"/>
                <w:lang w:val="uk-UA"/>
              </w:rPr>
              <w:t>5 листопада</w:t>
            </w:r>
          </w:p>
        </w:tc>
      </w:tr>
      <w:tr w:rsidR="00464AB7" w:rsidRPr="00D6019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D60197" w:rsidRDefault="00D4391C" w:rsidP="00D60197">
            <w:pPr>
              <w:jc w:val="both"/>
              <w:rPr>
                <w:sz w:val="28"/>
                <w:szCs w:val="28"/>
                <w:lang w:val="uk-UA"/>
              </w:rPr>
            </w:pPr>
            <w:r w:rsidRPr="00D60197">
              <w:rPr>
                <w:rFonts w:ascii="Georgia" w:hAnsi="Georgia"/>
                <w:sz w:val="27"/>
                <w:szCs w:val="27"/>
                <w:shd w:val="clear" w:color="auto" w:fill="FFFFFF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D60197" w:rsidRDefault="00F96773" w:rsidP="00AA5E68">
            <w:pPr>
              <w:rPr>
                <w:sz w:val="28"/>
                <w:lang w:val="uk-UA"/>
              </w:rPr>
            </w:pPr>
            <w:r w:rsidRPr="00D60197">
              <w:rPr>
                <w:sz w:val="28"/>
                <w:lang w:val="uk-UA"/>
              </w:rPr>
              <w:t>9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07739A">
              <w:rPr>
                <w:sz w:val="28"/>
                <w:szCs w:val="28"/>
                <w:lang w:val="uk-UA"/>
              </w:rPr>
              <w:t>День працівника радіо, телебачення та зв’язку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07739A" w:rsidRDefault="00F96773" w:rsidP="00AA5E68">
            <w:pPr>
              <w:rPr>
                <w:sz w:val="28"/>
                <w:lang w:val="uk-UA"/>
              </w:rPr>
            </w:pPr>
            <w:r w:rsidRPr="0007739A">
              <w:rPr>
                <w:sz w:val="28"/>
                <w:lang w:val="uk-UA"/>
              </w:rPr>
              <w:t>16 листопада</w:t>
            </w:r>
          </w:p>
        </w:tc>
      </w:tr>
      <w:tr w:rsidR="00464AB7" w:rsidRPr="008925A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t>День студента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rPr>
                <w:sz w:val="28"/>
                <w:lang w:val="uk-UA"/>
              </w:rPr>
            </w:pPr>
            <w:r w:rsidRPr="008925A7">
              <w:rPr>
                <w:sz w:val="28"/>
                <w:lang w:val="uk-UA"/>
              </w:rPr>
              <w:t>17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t>День сержанта З</w:t>
            </w:r>
            <w:r w:rsidR="008925A7" w:rsidRPr="008925A7">
              <w:rPr>
                <w:sz w:val="28"/>
                <w:szCs w:val="28"/>
                <w:lang w:val="uk-UA"/>
              </w:rPr>
              <w:t xml:space="preserve">бройних </w:t>
            </w:r>
            <w:r w:rsidRPr="008925A7">
              <w:rPr>
                <w:sz w:val="28"/>
                <w:szCs w:val="28"/>
                <w:lang w:val="uk-UA"/>
              </w:rPr>
              <w:t>С</w:t>
            </w:r>
            <w:r w:rsidR="008925A7" w:rsidRPr="008925A7">
              <w:rPr>
                <w:sz w:val="28"/>
                <w:szCs w:val="28"/>
                <w:lang w:val="uk-UA"/>
              </w:rPr>
              <w:t xml:space="preserve">ил </w:t>
            </w:r>
            <w:r w:rsidRPr="008925A7">
              <w:rPr>
                <w:sz w:val="28"/>
                <w:szCs w:val="28"/>
                <w:lang w:val="uk-UA"/>
              </w:rPr>
              <w:t>У</w:t>
            </w:r>
            <w:r w:rsidR="008925A7" w:rsidRPr="008925A7">
              <w:rPr>
                <w:sz w:val="28"/>
                <w:szCs w:val="28"/>
                <w:lang w:val="uk-UA"/>
              </w:rPr>
              <w:t>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rPr>
                <w:sz w:val="28"/>
                <w:lang w:val="uk-UA"/>
              </w:rPr>
            </w:pPr>
            <w:r w:rsidRPr="008925A7">
              <w:rPr>
                <w:sz w:val="28"/>
                <w:lang w:val="uk-UA"/>
              </w:rPr>
              <w:t>18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t>День працівника гідрометеорологічної служби</w:t>
            </w:r>
          </w:p>
          <w:p w:rsidR="00F96773" w:rsidRPr="008925A7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t>День працівника сільського господарства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rPr>
                <w:sz w:val="28"/>
                <w:lang w:val="uk-UA"/>
              </w:rPr>
            </w:pPr>
            <w:r w:rsidRPr="008925A7">
              <w:rPr>
                <w:sz w:val="28"/>
                <w:lang w:val="uk-UA"/>
              </w:rPr>
              <w:t>19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Default="00F96773" w:rsidP="00AA5E68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t>День Гідності та Свободи</w:t>
            </w:r>
          </w:p>
          <w:p w:rsidR="002E4280" w:rsidRPr="002E4280" w:rsidRDefault="002E4280" w:rsidP="00AA5E68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E4280">
              <w:rPr>
                <w:bCs/>
                <w:i/>
                <w:sz w:val="28"/>
                <w:szCs w:val="28"/>
                <w:shd w:val="clear" w:color="auto" w:fill="FFFFFF"/>
                <w:lang w:val="uk-UA"/>
              </w:rPr>
              <w:t>Введення в храм Пресвятої Богородиці </w:t>
            </w:r>
          </w:p>
          <w:p w:rsidR="00F96773" w:rsidRPr="00464AB7" w:rsidRDefault="00F96773" w:rsidP="00AA5E68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2E4280">
              <w:rPr>
                <w:sz w:val="28"/>
                <w:szCs w:val="28"/>
                <w:lang w:val="uk-UA"/>
              </w:rPr>
              <w:t>День Десантно-штурмових військ ЗСУ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2E4280" w:rsidRDefault="00F96773" w:rsidP="00AA5E68">
            <w:pPr>
              <w:rPr>
                <w:sz w:val="28"/>
                <w:lang w:val="uk-UA"/>
              </w:rPr>
            </w:pPr>
            <w:r w:rsidRPr="002E4280">
              <w:rPr>
                <w:sz w:val="28"/>
                <w:lang w:val="uk-UA"/>
              </w:rPr>
              <w:t>21 листопада</w:t>
            </w:r>
          </w:p>
        </w:tc>
      </w:tr>
      <w:tr w:rsidR="00464AB7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925A7">
              <w:rPr>
                <w:sz w:val="28"/>
                <w:szCs w:val="28"/>
                <w:lang w:val="uk-UA"/>
              </w:rPr>
              <w:lastRenderedPageBreak/>
              <w:t>День пам’яті жертв голодоморів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8925A7" w:rsidRDefault="00F96773" w:rsidP="00AA5E68">
            <w:pPr>
              <w:rPr>
                <w:sz w:val="28"/>
                <w:lang w:val="uk-UA"/>
              </w:rPr>
            </w:pPr>
            <w:r w:rsidRPr="008925A7">
              <w:rPr>
                <w:sz w:val="28"/>
                <w:lang w:val="uk-UA"/>
              </w:rPr>
              <w:t>25 листопада</w:t>
            </w:r>
          </w:p>
        </w:tc>
      </w:tr>
      <w:tr w:rsidR="002E4280" w:rsidRPr="00464AB7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2E4280" w:rsidRPr="002E4280" w:rsidRDefault="002E4280" w:rsidP="00AA5E68">
            <w:pPr>
              <w:jc w:val="both"/>
              <w:rPr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2E4280">
              <w:rPr>
                <w:i/>
                <w:color w:val="000000"/>
                <w:sz w:val="28"/>
                <w:szCs w:val="28"/>
              </w:rPr>
              <w:t>Андрія</w:t>
            </w:r>
            <w:proofErr w:type="spellEnd"/>
            <w:r w:rsidRPr="002E4280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E4280">
              <w:rPr>
                <w:i/>
                <w:color w:val="000000"/>
                <w:sz w:val="28"/>
                <w:szCs w:val="28"/>
              </w:rPr>
              <w:t>Первозванного</w:t>
            </w:r>
            <w:proofErr w:type="gramEnd"/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E4280" w:rsidRPr="002E4280" w:rsidRDefault="002E4280" w:rsidP="00AA5E68">
            <w:pPr>
              <w:rPr>
                <w:sz w:val="28"/>
                <w:lang w:val="uk-UA"/>
              </w:rPr>
            </w:pPr>
            <w:r w:rsidRPr="002E4280">
              <w:rPr>
                <w:sz w:val="28"/>
                <w:lang w:val="uk-UA"/>
              </w:rPr>
              <w:t>30 листопада</w:t>
            </w:r>
          </w:p>
        </w:tc>
      </w:tr>
      <w:tr w:rsidR="00464AB7" w:rsidRPr="00924F88" w:rsidTr="00AA5E68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працівника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rPr>
                <w:sz w:val="28"/>
                <w:lang w:val="uk-UA"/>
              </w:rPr>
            </w:pPr>
            <w:r w:rsidRPr="00924F88">
              <w:rPr>
                <w:sz w:val="28"/>
                <w:lang w:val="uk-UA"/>
              </w:rPr>
              <w:t>1 грудня</w:t>
            </w:r>
          </w:p>
        </w:tc>
      </w:tr>
      <w:tr w:rsidR="00464AB7" w:rsidRPr="00924F88" w:rsidTr="00AA5E68">
        <w:trPr>
          <w:trHeight w:val="30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rPr>
                <w:sz w:val="28"/>
                <w:lang w:val="uk-UA"/>
              </w:rPr>
            </w:pPr>
            <w:r w:rsidRPr="00924F88">
              <w:rPr>
                <w:sz w:val="28"/>
                <w:lang w:val="uk-UA"/>
              </w:rPr>
              <w:t>3 грудня</w:t>
            </w:r>
          </w:p>
        </w:tc>
      </w:tr>
      <w:tr w:rsidR="00464AB7" w:rsidRPr="00924F88" w:rsidTr="00AA5E68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працівників статистики</w:t>
            </w:r>
          </w:p>
          <w:p w:rsidR="00924F88" w:rsidRPr="00924F88" w:rsidRDefault="00924F88" w:rsidP="00AA5E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Міжнародний день волонтера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rPr>
                <w:sz w:val="28"/>
                <w:lang w:val="uk-UA"/>
              </w:rPr>
            </w:pPr>
            <w:r w:rsidRPr="00924F88">
              <w:rPr>
                <w:sz w:val="28"/>
                <w:lang w:val="uk-UA"/>
              </w:rPr>
              <w:t>5 грудня</w:t>
            </w:r>
          </w:p>
        </w:tc>
      </w:tr>
      <w:tr w:rsidR="00464AB7" w:rsidRPr="00924F88" w:rsidTr="00AA5E68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F96773" w:rsidRPr="00924F88" w:rsidRDefault="00F96773" w:rsidP="00AA5E68">
            <w:pPr>
              <w:rPr>
                <w:sz w:val="28"/>
                <w:lang w:val="uk-UA"/>
              </w:rPr>
            </w:pPr>
            <w:r w:rsidRPr="00924F88">
              <w:rPr>
                <w:sz w:val="28"/>
                <w:lang w:val="uk-UA"/>
              </w:rPr>
              <w:t>6 грудня</w:t>
            </w:r>
          </w:p>
        </w:tc>
      </w:tr>
      <w:tr w:rsidR="00165C72" w:rsidRPr="00165C72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2E4280" w:rsidRDefault="00165C72" w:rsidP="00165C72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E4280">
              <w:rPr>
                <w:i/>
                <w:sz w:val="28"/>
                <w:szCs w:val="28"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165C72" w:rsidRDefault="00165C72" w:rsidP="00165C72">
            <w:pPr>
              <w:rPr>
                <w:sz w:val="28"/>
                <w:lang w:val="uk-UA"/>
              </w:rPr>
            </w:pPr>
            <w:r w:rsidRPr="00165C72">
              <w:rPr>
                <w:sz w:val="28"/>
                <w:lang w:val="uk-UA"/>
              </w:rPr>
              <w:t>6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rPr>
                <w:sz w:val="28"/>
                <w:lang w:val="uk-UA"/>
              </w:rPr>
            </w:pPr>
            <w:r w:rsidRPr="00924F88">
              <w:rPr>
                <w:sz w:val="28"/>
                <w:lang w:val="uk-UA"/>
              </w:rPr>
              <w:t>7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9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благодійництва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10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12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вшанування учасників  ліквідації наслідків аварії на Чорнобильській АЕС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14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15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17 грудня</w:t>
            </w:r>
          </w:p>
        </w:tc>
      </w:tr>
      <w:tr w:rsidR="00165C72" w:rsidRPr="00924F88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924F88" w:rsidRDefault="00165C72" w:rsidP="00924F88">
            <w:pPr>
              <w:rPr>
                <w:sz w:val="28"/>
                <w:szCs w:val="28"/>
                <w:lang w:val="uk-UA"/>
              </w:rPr>
            </w:pPr>
            <w:r w:rsidRPr="00924F88">
              <w:rPr>
                <w:sz w:val="28"/>
                <w:szCs w:val="28"/>
                <w:lang w:val="uk-UA"/>
              </w:rPr>
              <w:t xml:space="preserve">День адвокатури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924F88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924F88">
              <w:rPr>
                <w:bCs/>
                <w:sz w:val="28"/>
                <w:szCs w:val="28"/>
                <w:lang w:val="uk-UA"/>
              </w:rPr>
              <w:t>19 грудня</w:t>
            </w:r>
          </w:p>
        </w:tc>
      </w:tr>
      <w:tr w:rsidR="00165C72" w:rsidRPr="003C5D8F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3C5D8F" w:rsidRDefault="00165C72" w:rsidP="00165C72">
            <w:pPr>
              <w:rPr>
                <w:sz w:val="28"/>
                <w:szCs w:val="28"/>
                <w:lang w:val="uk-UA"/>
              </w:rPr>
            </w:pPr>
            <w:r w:rsidRPr="003C5D8F">
              <w:rPr>
                <w:sz w:val="28"/>
                <w:szCs w:val="28"/>
                <w:lang w:val="uk-UA"/>
              </w:rPr>
              <w:t>День працівника дипломатичної служби</w:t>
            </w:r>
            <w:r w:rsidRPr="003C5D8F">
              <w:rPr>
                <w:sz w:val="28"/>
                <w:szCs w:val="28"/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3C5D8F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3C5D8F">
              <w:rPr>
                <w:bCs/>
                <w:sz w:val="28"/>
                <w:szCs w:val="28"/>
                <w:lang w:val="uk-UA"/>
              </w:rPr>
              <w:t>22 грудня</w:t>
            </w:r>
          </w:p>
        </w:tc>
      </w:tr>
      <w:tr w:rsidR="00165C72" w:rsidRPr="003C5D8F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3C5D8F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3C5D8F">
              <w:rPr>
                <w:sz w:val="28"/>
                <w:szCs w:val="28"/>
                <w:lang w:val="uk-UA"/>
              </w:rPr>
              <w:t>День працівників архівних установ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3C5D8F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3C5D8F">
              <w:rPr>
                <w:bCs/>
                <w:sz w:val="28"/>
                <w:szCs w:val="28"/>
                <w:lang w:val="uk-UA"/>
              </w:rPr>
              <w:t>24 грудня</w:t>
            </w:r>
          </w:p>
        </w:tc>
      </w:tr>
      <w:tr w:rsidR="002E4280" w:rsidRPr="002E4280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72" w:rsidRPr="002E4280" w:rsidRDefault="00165C72" w:rsidP="002E4280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E4280">
              <w:rPr>
                <w:i/>
                <w:sz w:val="28"/>
                <w:szCs w:val="28"/>
                <w:lang w:val="uk-UA"/>
              </w:rPr>
              <w:t xml:space="preserve">Різдво Христове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2E4280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2E4280">
              <w:rPr>
                <w:bCs/>
                <w:sz w:val="28"/>
                <w:szCs w:val="28"/>
                <w:lang w:val="uk-UA"/>
              </w:rPr>
              <w:t>25 грудня</w:t>
            </w:r>
          </w:p>
        </w:tc>
      </w:tr>
      <w:tr w:rsidR="00165C72" w:rsidRPr="00464AB7" w:rsidTr="00AA5E68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80" w:rsidRPr="002E4280" w:rsidRDefault="002E4280" w:rsidP="00165C72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2E4280">
              <w:rPr>
                <w:i/>
                <w:sz w:val="28"/>
                <w:szCs w:val="28"/>
                <w:lang w:val="uk-UA"/>
              </w:rPr>
              <w:t>Щедрий вечір, день Святої Маланки</w:t>
            </w:r>
          </w:p>
          <w:p w:rsidR="00165C72" w:rsidRPr="002E4280" w:rsidRDefault="00165C72" w:rsidP="00165C72">
            <w:pPr>
              <w:jc w:val="both"/>
              <w:rPr>
                <w:sz w:val="28"/>
                <w:szCs w:val="28"/>
                <w:lang w:val="uk-UA"/>
              </w:rPr>
            </w:pPr>
            <w:r w:rsidRPr="002E4280">
              <w:rPr>
                <w:sz w:val="28"/>
                <w:szCs w:val="28"/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72" w:rsidRPr="002E4280" w:rsidRDefault="00165C72" w:rsidP="00165C72">
            <w:pPr>
              <w:tabs>
                <w:tab w:val="left" w:pos="0"/>
              </w:tabs>
              <w:rPr>
                <w:bCs/>
                <w:sz w:val="28"/>
                <w:szCs w:val="28"/>
                <w:lang w:val="uk-UA"/>
              </w:rPr>
            </w:pPr>
            <w:r w:rsidRPr="002E4280">
              <w:rPr>
                <w:bCs/>
                <w:sz w:val="28"/>
                <w:szCs w:val="28"/>
                <w:lang w:val="uk-UA"/>
              </w:rPr>
              <w:t>31 грудня</w:t>
            </w:r>
          </w:p>
        </w:tc>
      </w:tr>
    </w:tbl>
    <w:p w:rsidR="00F96773" w:rsidRPr="00DC76DC" w:rsidRDefault="00F96773" w:rsidP="004E1FB1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4E1FB1" w:rsidRPr="00DC76DC" w:rsidRDefault="004E1FB1" w:rsidP="004E1FB1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3C5D8F" w:rsidRDefault="003C5D8F" w:rsidP="004E1FB1">
      <w:pPr>
        <w:pStyle w:val="a3"/>
        <w:ind w:left="1701"/>
        <w:rPr>
          <w:rFonts w:ascii="Times New Roman" w:hAnsi="Times New Roman"/>
          <w:sz w:val="28"/>
          <w:szCs w:val="28"/>
        </w:rPr>
      </w:pPr>
    </w:p>
    <w:p w:rsidR="004E1FB1" w:rsidRPr="005C4B88" w:rsidRDefault="004E1FB1" w:rsidP="004E1FB1">
      <w:pPr>
        <w:pStyle w:val="a3"/>
        <w:ind w:left="1701"/>
        <w:rPr>
          <w:rFonts w:ascii="Times New Roman" w:hAnsi="Times New Roman"/>
          <w:sz w:val="28"/>
          <w:szCs w:val="28"/>
        </w:rPr>
      </w:pPr>
      <w:r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C4B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:rsidR="004E1FB1" w:rsidRDefault="004E1FB1" w:rsidP="004E1FB1">
      <w:pPr>
        <w:pStyle w:val="a3"/>
        <w:ind w:left="851"/>
        <w:rPr>
          <w:rFonts w:ascii="Times New Roman" w:hAnsi="Times New Roman"/>
        </w:rPr>
      </w:pPr>
    </w:p>
    <w:p w:rsidR="003C5D8F" w:rsidRDefault="003C5D8F" w:rsidP="004E1FB1">
      <w:pPr>
        <w:pStyle w:val="a3"/>
        <w:ind w:left="851"/>
        <w:rPr>
          <w:rFonts w:ascii="Times New Roman" w:hAnsi="Times New Roman"/>
        </w:rPr>
      </w:pPr>
    </w:p>
    <w:p w:rsidR="003C5D8F" w:rsidRDefault="003C5D8F" w:rsidP="004E1FB1">
      <w:pPr>
        <w:pStyle w:val="a3"/>
        <w:ind w:left="851"/>
        <w:rPr>
          <w:rFonts w:ascii="Times New Roman" w:hAnsi="Times New Roman"/>
        </w:rPr>
      </w:pPr>
    </w:p>
    <w:p w:rsidR="003C5D8F" w:rsidRDefault="003C5D8F" w:rsidP="004E1FB1">
      <w:pPr>
        <w:pStyle w:val="a3"/>
        <w:ind w:left="851"/>
        <w:rPr>
          <w:rFonts w:ascii="Times New Roman" w:hAnsi="Times New Roman"/>
        </w:rPr>
      </w:pPr>
    </w:p>
    <w:p w:rsidR="004E1FB1" w:rsidRDefault="004E1FB1" w:rsidP="004E1FB1">
      <w:pPr>
        <w:pStyle w:val="a3"/>
        <w:ind w:left="851"/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p w:rsidR="004E1FB1" w:rsidRDefault="004E1FB1"/>
    <w:sectPr w:rsidR="004E1FB1" w:rsidSect="004E1FB1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67605B"/>
    <w:multiLevelType w:val="hybridMultilevel"/>
    <w:tmpl w:val="CF1849AC"/>
    <w:lvl w:ilvl="0" w:tplc="B02E714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1"/>
    <w:rsid w:val="0007739A"/>
    <w:rsid w:val="001550D6"/>
    <w:rsid w:val="00165C72"/>
    <w:rsid w:val="002369E7"/>
    <w:rsid w:val="002B0572"/>
    <w:rsid w:val="002E4280"/>
    <w:rsid w:val="003A32D9"/>
    <w:rsid w:val="003C5D8F"/>
    <w:rsid w:val="00464AB7"/>
    <w:rsid w:val="004E1FB1"/>
    <w:rsid w:val="00504B9A"/>
    <w:rsid w:val="00646201"/>
    <w:rsid w:val="006615EB"/>
    <w:rsid w:val="00873583"/>
    <w:rsid w:val="008925A7"/>
    <w:rsid w:val="00924F88"/>
    <w:rsid w:val="00A7400D"/>
    <w:rsid w:val="00AA5E68"/>
    <w:rsid w:val="00AF6512"/>
    <w:rsid w:val="00B211EA"/>
    <w:rsid w:val="00BA3DA9"/>
    <w:rsid w:val="00D13E01"/>
    <w:rsid w:val="00D4391C"/>
    <w:rsid w:val="00D60197"/>
    <w:rsid w:val="00E57394"/>
    <w:rsid w:val="00F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E1F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E1FB1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4E1FB1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4E1FB1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4E1FB1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5"/>
    <w:rsid w:val="004E1FB1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4E1FB1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4E1FB1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4E1F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1F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FB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464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E1F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E1FB1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4E1FB1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4E1FB1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4E1FB1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5"/>
    <w:rsid w:val="004E1FB1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4E1FB1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4E1FB1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4E1F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1F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1FB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464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3D68-4686-478E-9CDA-F71FC905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2023-09-07T07:06:00Z</dcterms:created>
  <dcterms:modified xsi:type="dcterms:W3CDTF">2023-10-02T12:02:00Z</dcterms:modified>
</cp:coreProperties>
</file>