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673F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19673F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08.06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19673F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25ED1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25ED1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AB3A2D" w:rsidRDefault="0019673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673F" w:rsidRDefault="0019673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063" w:rsidRDefault="00C82063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59F" w:rsidRDefault="00BC65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30373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542CB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Pr="00A052E1" w:rsidRDefault="0030373F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30373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542CB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30373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542CB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30373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542CB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30373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542CB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 відділу організаційної роботи, діловодства та контролю</w:t>
            </w:r>
          </w:p>
        </w:tc>
      </w:tr>
      <w:tr w:rsidR="0030373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542CB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30373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542CB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30373F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542CB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3F" w:rsidRDefault="0030373F" w:rsidP="00303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93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Default="00EA0B0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CB4" w:rsidRDefault="00542CB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F6F" w:rsidRPr="009F3F6F" w:rsidRDefault="009F3F6F" w:rsidP="009F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ДЕНН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</w:p>
    <w:p w:rsidR="009F3F6F" w:rsidRPr="009F3F6F" w:rsidRDefault="009F3F6F" w:rsidP="009F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9F3F6F" w:rsidRDefault="009F3F6F" w:rsidP="0054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08.06.2023</w:t>
      </w:r>
    </w:p>
    <w:p w:rsidR="00542CB4" w:rsidRPr="00542CB4" w:rsidRDefault="00542CB4" w:rsidP="0054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3F6F" w:rsidRPr="009F3F6F" w:rsidRDefault="009F3F6F" w:rsidP="009F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Про квартирний облік</w:t>
      </w:r>
    </w:p>
    <w:p w:rsidR="009F3F6F" w:rsidRPr="009F3F6F" w:rsidRDefault="009F3F6F" w:rsidP="009F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2. Про передачу у власність (приватизацію) жилого при</w:t>
      </w:r>
      <w:r w:rsidR="00700F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міщення у гуртожитку кімнати №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 вул. </w:t>
      </w:r>
      <w:r w:rsidR="00700F6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9F3F6F" w:rsidRPr="009F3F6F" w:rsidRDefault="009F3F6F" w:rsidP="009F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Про оформлення дублікату свідоцтва про право власності на торговий павільйон </w:t>
      </w:r>
      <w:r w:rsidR="00700F64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</w:t>
      </w:r>
    </w:p>
    <w:p w:rsidR="009F3F6F" w:rsidRPr="009F3F6F" w:rsidRDefault="009F3F6F" w:rsidP="009F3F6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Про затвердження контингенту учнів в школах естетичного виховання на 2023-2024 навчальний рік </w:t>
      </w:r>
    </w:p>
    <w:p w:rsidR="009F3F6F" w:rsidRPr="009F3F6F" w:rsidRDefault="009F3F6F" w:rsidP="009F3F6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5. Додаткове:  Про схвалення Програми покращення якості надання адміністративних  послуг територіального  сервісного центру № 7141 регіонального сервісного центру ГСЦ МВС в Черкаській області (філії ГСЦ МВС) на 2023-2025 роки</w:t>
      </w:r>
    </w:p>
    <w:p w:rsidR="009F3F6F" w:rsidRPr="009F3F6F" w:rsidRDefault="009F3F6F" w:rsidP="009F3F6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32108358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Про  внесення  змін до рішення виконавчого  комітету   міської ради від 17.01.2017  №24 «Про міську    комісію    з      надання </w:t>
      </w:r>
      <w:r w:rsidRPr="009F3F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одноразової        матеріальної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допомоги жителям міста  Сміла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    особам,     що     тимчасово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проживають  в  місті  Сміла,  як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і опинилися в складних життєвих обставинах»</w:t>
      </w:r>
    </w:p>
    <w:p w:rsidR="009F3F6F" w:rsidRPr="009F3F6F" w:rsidRDefault="009F3F6F" w:rsidP="009F3F6F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7. Додаткове: Про визначення уповноваженого органу та утворення опікунської ради з питань опіки та піклування над повнолітніми недієздатними  особами та особами, дієздатність яких обмежена</w:t>
      </w:r>
    </w:p>
    <w:p w:rsidR="009F3F6F" w:rsidRPr="009F3F6F" w:rsidRDefault="009F3F6F" w:rsidP="009F3F6F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8. Додаткове: Про завердження Положення та утворення комісії  з комплексного визначення ступеня індивідуальних потреб особи, яка потребує надання соціальних послуг</w:t>
      </w:r>
    </w:p>
    <w:p w:rsidR="009F3F6F" w:rsidRPr="009F3F6F" w:rsidRDefault="009F3F6F" w:rsidP="009F3F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Про  погодження   місця   розміщення  об’єкту  виїзної  торгівлі ФОП </w:t>
      </w:r>
      <w:proofErr w:type="spellStart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Ігнатченко</w:t>
      </w:r>
      <w:proofErr w:type="spellEnd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Т.А. по вул. Телеграфній</w:t>
      </w:r>
    </w:p>
    <w:p w:rsidR="009F3F6F" w:rsidRPr="009F3F6F" w:rsidRDefault="009F3F6F" w:rsidP="009F3F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Про погодження місця розміщення об’єкту виїзної торгівлі ФОП Ланової В.М. по вул. Телеграфній </w:t>
      </w:r>
    </w:p>
    <w:p w:rsidR="009F3F6F" w:rsidRPr="009F3F6F" w:rsidRDefault="009F3F6F" w:rsidP="009F3F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Про надання дозволу ФОП Кухарській Л.Г. на розміщення рекламного щита на вул. гетьмана Опари (на в'їзді від </w:t>
      </w:r>
      <w:proofErr w:type="spellStart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Кам'янського</w:t>
      </w:r>
      <w:proofErr w:type="spellEnd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шосе до мотельного комплексу «Хуторок»)</w:t>
      </w:r>
    </w:p>
    <w:p w:rsidR="009F3F6F" w:rsidRPr="009F3F6F" w:rsidRDefault="009F3F6F" w:rsidP="009F3F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9F3F6F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Про внесення змін в рішення виконавчого комітету від 06.05.2019 № 183 «Про затвердження Положення та складу міської комісії з питань роботи транспорту»</w:t>
      </w:r>
    </w:p>
    <w:p w:rsidR="009F3F6F" w:rsidRPr="009F3F6F" w:rsidRDefault="009F3F6F" w:rsidP="009F3F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Про </w:t>
      </w:r>
      <w:proofErr w:type="spellStart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капітального ремонту ліфтів 1,2,3,4,5,6 під’їздів у житловому будинку № 51 по вулиці Рєпіна в м. Сміла</w:t>
      </w:r>
    </w:p>
    <w:p w:rsidR="009F3F6F" w:rsidRPr="009F3F6F" w:rsidRDefault="009F3F6F" w:rsidP="009F3F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Про </w:t>
      </w:r>
      <w:proofErr w:type="spellStart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капітального ремонту ліфта 3 під’їзду у житловому будинку № 71 по вулиці Т. Шевченка в м. Сміла</w:t>
      </w:r>
    </w:p>
    <w:bookmarkEnd w:id="0"/>
    <w:p w:rsidR="009F3F6F" w:rsidRPr="009F3F6F" w:rsidRDefault="009F3F6F" w:rsidP="009F3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 Про надання дозволу на укладання договору дарування частини квартири</w:t>
      </w:r>
    </w:p>
    <w:p w:rsidR="009F3F6F" w:rsidRPr="009F3F6F" w:rsidRDefault="009F3F6F" w:rsidP="009F3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 Про надання дозволів на укладання договору продажу частини будинку від імені дитини та на укладання договору дарування квартири на ім'я неповнолітньої</w:t>
      </w:r>
    </w:p>
    <w:p w:rsidR="009F3F6F" w:rsidRPr="009F3F6F" w:rsidRDefault="009F3F6F" w:rsidP="009F3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17. Про надання дозволу на укладання договору дарування квартири</w:t>
      </w:r>
    </w:p>
    <w:p w:rsidR="00542CB4" w:rsidRDefault="00542CB4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E02" w:rsidRDefault="00262244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5E02" w:rsidRDefault="00965E02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5E02" w:rsidRPr="00965E02" w:rsidRDefault="00965E02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5E02" w:rsidRDefault="00965E02" w:rsidP="00542CB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CB4" w:rsidRDefault="00960986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D15C7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3D15C7">
        <w:rPr>
          <w:rFonts w:ascii="Times New Roman" w:hAnsi="Times New Roman" w:cs="Times New Roman"/>
          <w:sz w:val="28"/>
          <w:szCs w:val="28"/>
        </w:rPr>
        <w:t xml:space="preserve"> </w:t>
      </w:r>
      <w:r w:rsidR="00542CB4"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Про квартирний облік</w:t>
      </w:r>
    </w:p>
    <w:p w:rsidR="00542CB4" w:rsidRDefault="00542CB4" w:rsidP="00542CB4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</w:t>
      </w:r>
      <w:r w:rsidR="001758D7">
        <w:rPr>
          <w:rFonts w:ascii="Times New Roman" w:hAnsi="Times New Roman"/>
          <w:sz w:val="28"/>
          <w:szCs w:val="28"/>
          <w:lang w:val="uk-UA" w:eastAsia="uk-UA"/>
        </w:rPr>
        <w:t>нча</w:t>
      </w:r>
      <w:proofErr w:type="spellEnd"/>
      <w:r w:rsidR="001758D7"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542CB4" w:rsidRPr="001758D7" w:rsidRDefault="00542CB4" w:rsidP="001758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1758D7">
        <w:rPr>
          <w:rFonts w:ascii="Times New Roman" w:hAnsi="Times New Roman"/>
          <w:sz w:val="28"/>
          <w:szCs w:val="28"/>
          <w:lang w:val="uk-UA"/>
        </w:rPr>
        <w:t>Рішення № 216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у власність (приватизацію) жилого приміщення у гуртожитку кімнати №  по вул. </w:t>
      </w:r>
      <w:r w:rsidR="00700F6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1758D7" w:rsidRDefault="001758D7" w:rsidP="001758D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1758D7" w:rsidRPr="001758D7" w:rsidRDefault="001758D7" w:rsidP="001758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700F64" w:rsidRPr="009F3F6F" w:rsidRDefault="00542CB4" w:rsidP="00700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оформлення дублікату свідоцтва про право власності на торговий павільйон </w:t>
      </w:r>
      <w:r w:rsidR="00700F64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</w:t>
      </w:r>
    </w:p>
    <w:p w:rsidR="001758D7" w:rsidRDefault="001758D7" w:rsidP="00700F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1758D7" w:rsidRPr="00BD105E" w:rsidRDefault="001758D7" w:rsidP="001758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54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контингенту учнів в школах естетичного виховання на 2023-2024 навчальний рік </w:t>
      </w:r>
    </w:p>
    <w:p w:rsidR="001758D7" w:rsidRDefault="001758D7" w:rsidP="001758D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Бобошко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І.І.</w:t>
      </w:r>
    </w:p>
    <w:p w:rsidR="001758D7" w:rsidRPr="00BD105E" w:rsidRDefault="001758D7" w:rsidP="001758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покращення якості надання адміністративних  послуг територіального  сервісного центру № 7141 регіонального сервісного центру ГСЦ МВС в Черкаській області (філії ГСЦ МВС) на 2023-2025 роки</w:t>
      </w:r>
    </w:p>
    <w:p w:rsidR="001758D7" w:rsidRDefault="001758D7" w:rsidP="001758D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1758D7" w:rsidRPr="00BD105E" w:rsidRDefault="001758D7" w:rsidP="001758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542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 внесення  змін до рішення виконавчого  комітету   міської ради від 17.01.2017  №24 «Про міську    комісію    з      надання </w:t>
      </w:r>
      <w:r w:rsidRPr="009F3F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одноразової        матеріальної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допомоги жителям міста  Сміла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    особам,     що     тимчасово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проживають  в  місті  Сміла,  як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і опинилися в складних життєвих обставинах»</w:t>
      </w:r>
    </w:p>
    <w:p w:rsidR="001758D7" w:rsidRDefault="001758D7" w:rsidP="001758D7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1758D7" w:rsidRPr="00BD105E" w:rsidRDefault="001758D7" w:rsidP="001758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7.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Про визначення уповноваженого органу та утворення опікунської ради з питань опіки та піклування над повнолітніми недієздатними  особами та особами, дієздатність яких обмежена</w:t>
      </w:r>
    </w:p>
    <w:p w:rsidR="00306056" w:rsidRDefault="00306056" w:rsidP="00306056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306056" w:rsidRPr="00BD105E" w:rsidRDefault="00306056" w:rsidP="0030605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8.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Про завердження Положення та утворення комісії  з комплексного визначення ступеня індивідуальних потреб особи, яка потребує надання соціальних послуг</w:t>
      </w:r>
    </w:p>
    <w:p w:rsidR="00306056" w:rsidRDefault="00306056" w:rsidP="00306056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306056" w:rsidRPr="00BD105E" w:rsidRDefault="00306056" w:rsidP="0030605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погодження   місця   розміщення  об’єкту  виїзної  торгівлі ФОП </w:t>
      </w:r>
      <w:proofErr w:type="spellStart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Ігнатченко</w:t>
      </w:r>
      <w:proofErr w:type="spellEnd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Т.А. по вул. Телеграфній</w:t>
      </w:r>
    </w:p>
    <w:p w:rsidR="00965E02" w:rsidRDefault="00306056" w:rsidP="00965E02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965E02" w:rsidRDefault="00965E02" w:rsidP="00965E0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E02" w:rsidRDefault="00965E02" w:rsidP="00965E0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E02" w:rsidRDefault="00965E02" w:rsidP="00965E0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6056" w:rsidRPr="00965E02" w:rsidRDefault="00306056" w:rsidP="00965E02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запропонував з</w:t>
      </w:r>
      <w:r w:rsidRPr="004667A5">
        <w:rPr>
          <w:rFonts w:ascii="Times New Roman" w:hAnsi="Times New Roman"/>
          <w:sz w:val="28"/>
          <w:szCs w:val="28"/>
          <w:lang w:val="uk-UA"/>
        </w:rPr>
        <w:t xml:space="preserve"> мет</w:t>
      </w:r>
      <w:r>
        <w:rPr>
          <w:rFonts w:ascii="Times New Roman" w:hAnsi="Times New Roman"/>
          <w:sz w:val="28"/>
          <w:szCs w:val="28"/>
          <w:lang w:val="uk-UA"/>
        </w:rPr>
        <w:t xml:space="preserve">ою більш детального опрацювання питання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розміщення об’єкту виїзної торгівлі</w:t>
      </w:r>
      <w:r w:rsidR="00965E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перенести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</w:t>
      </w:r>
      <w:r w:rsidRPr="00210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наступне засідання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виконавчого комітету.</w:t>
      </w:r>
    </w:p>
    <w:p w:rsidR="00306056" w:rsidRDefault="00306056" w:rsidP="0096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:rsidR="00306056" w:rsidRPr="0090719D" w:rsidRDefault="00306056" w:rsidP="0096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71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 Дане питання винести на розгляд наступного засідання виконавчого комітету.</w:t>
      </w:r>
    </w:p>
    <w:p w:rsidR="00542CB4" w:rsidRDefault="00542CB4" w:rsidP="00965E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погодження місця розміщення об’єкту виїзної торгівлі ФОП Ланової В.М. по вул. Телеграфній </w:t>
      </w:r>
    </w:p>
    <w:p w:rsidR="00965E02" w:rsidRDefault="00965E02" w:rsidP="00965E02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965E02" w:rsidRDefault="00965E02" w:rsidP="0096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запропонував з</w:t>
      </w:r>
      <w:r w:rsidRPr="004667A5">
        <w:rPr>
          <w:rFonts w:ascii="Times New Roman" w:hAnsi="Times New Roman"/>
          <w:sz w:val="28"/>
          <w:szCs w:val="28"/>
          <w:lang w:val="uk-UA"/>
        </w:rPr>
        <w:t xml:space="preserve"> мет</w:t>
      </w:r>
      <w:r>
        <w:rPr>
          <w:rFonts w:ascii="Times New Roman" w:hAnsi="Times New Roman"/>
          <w:sz w:val="28"/>
          <w:szCs w:val="28"/>
          <w:lang w:val="uk-UA"/>
        </w:rPr>
        <w:t xml:space="preserve">ою більш детального опрацювання питання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розміщення об’єкту виїзної торгівлі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0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перенести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</w:t>
      </w:r>
      <w:r w:rsidRPr="00210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наступне засідання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виконавчого комітету.</w:t>
      </w:r>
    </w:p>
    <w:p w:rsidR="00965E02" w:rsidRDefault="00965E02" w:rsidP="0096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:rsidR="00965E02" w:rsidRPr="009F3F6F" w:rsidRDefault="00965E02" w:rsidP="0096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71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 Дане питання винести на розгляд наступного засідання виконавчого комітету.</w:t>
      </w:r>
    </w:p>
    <w:p w:rsidR="00542CB4" w:rsidRDefault="00542CB4" w:rsidP="00542C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дозволу ФОП Кухарській Л.Г. на розміщення рекламного щита на вул. гетьмана Опари (на в'їзді від </w:t>
      </w:r>
      <w:proofErr w:type="spellStart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Кам'янського</w:t>
      </w:r>
      <w:proofErr w:type="spellEnd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шосе до мотельного комплексу «Хуторок»)</w:t>
      </w:r>
    </w:p>
    <w:p w:rsidR="00965E02" w:rsidRDefault="00965E02" w:rsidP="00965E0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Самойленко І.П.</w:t>
      </w:r>
    </w:p>
    <w:p w:rsidR="00965E02" w:rsidRPr="00965E02" w:rsidRDefault="00965E02" w:rsidP="00965E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Про внесення змін в рішення виконавчого комітету від 06.05.2019 № 183 «Про затвердження Положення та складу міської комісії з питань роботи транспорту»</w:t>
      </w:r>
    </w:p>
    <w:p w:rsidR="00965E02" w:rsidRDefault="00965E02" w:rsidP="00965E0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965E02" w:rsidRPr="00965E02" w:rsidRDefault="00965E02" w:rsidP="00965E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капітального ремонту ліфтів 1,2,3,4,5,6 під’їздів у житловому будинку № 51 по вулиці Рєпіна в м. Сміла</w:t>
      </w:r>
    </w:p>
    <w:p w:rsidR="00965E02" w:rsidRDefault="00965E02" w:rsidP="00965E0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965E02" w:rsidRPr="00540237" w:rsidRDefault="00965E02" w:rsidP="00965E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9F3F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капітального ремонту ліфта 3 під’їзду у житловому будинку № 71 по вулиці Т. Шевченка в м. Сміла</w:t>
      </w:r>
    </w:p>
    <w:p w:rsidR="00965E02" w:rsidRDefault="00965E02" w:rsidP="00965E0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965E02" w:rsidRPr="00540237" w:rsidRDefault="00965E02" w:rsidP="00965E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5E02" w:rsidRPr="00540237" w:rsidRDefault="00965E02" w:rsidP="00965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90719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представники виконкому.</w:t>
      </w:r>
    </w:p>
    <w:p w:rsidR="00542CB4" w:rsidRDefault="00542CB4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частини квартири</w:t>
      </w:r>
    </w:p>
    <w:p w:rsidR="00965E02" w:rsidRDefault="00965E02" w:rsidP="00965E0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65E02" w:rsidRPr="00540237" w:rsidRDefault="00965E02" w:rsidP="00965E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16.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дозволів на укладання договору продажу частини будинку від імені дитини та на укладання договору дарування квартири на ім'я неповнолітньої</w:t>
      </w:r>
    </w:p>
    <w:p w:rsidR="00965E02" w:rsidRDefault="00965E02" w:rsidP="00965E0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5E02" w:rsidRDefault="00965E02" w:rsidP="00965E0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5E02" w:rsidRDefault="00965E02" w:rsidP="00965E0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65E02" w:rsidRPr="00540237" w:rsidRDefault="00965E02" w:rsidP="00965E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542CB4" w:rsidRDefault="00542CB4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F3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3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965E02" w:rsidRDefault="00965E02" w:rsidP="00965E02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65E02" w:rsidRPr="00540237" w:rsidRDefault="00965E02" w:rsidP="00965E0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5E02" w:rsidRPr="00965E02" w:rsidRDefault="00965E02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42CB4" w:rsidRDefault="00542CB4" w:rsidP="00542CB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A2D" w:rsidRDefault="00965E02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Сергій АНАНКО</w:t>
      </w:r>
    </w:p>
    <w:p w:rsidR="0086694A" w:rsidRPr="00AB3A2D" w:rsidRDefault="0086694A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D5FD6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B3A2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965E0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FDB" w:rsidRDefault="004A1FD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FDB" w:rsidRDefault="004A1FD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FDB" w:rsidRDefault="004A1FD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FDB" w:rsidRDefault="004A1FD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FDB" w:rsidRDefault="004A1FD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FDB" w:rsidRDefault="004A1FD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FDB" w:rsidRDefault="004A1FD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FDB" w:rsidRDefault="004A1FD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Pr="00CA3432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E01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E01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08.06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8E018D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8E018D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8E018D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8E018D" w:rsidRDefault="009F3F6F" w:rsidP="008E018D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9F3F6F" w:rsidP="00700F64">
            <w:pPr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передачу у власність (приватизацію) жилого приміщення у гуртожитку кімнати №  по вул. </w:t>
            </w:r>
            <w:r w:rsidR="00700F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700F64" w:rsidRDefault="009F3F6F" w:rsidP="00700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оформлення дублікату свідоцтва про право власності на торговий павільйон </w:t>
            </w:r>
            <w:r w:rsidR="00700F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ОБ’ЄКТ</w:t>
            </w:r>
            <w:bookmarkStart w:id="1" w:name="_GoBack"/>
            <w:bookmarkEnd w:id="1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343BDA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9F3F6F" w:rsidP="008E018D">
            <w:pPr>
              <w:tabs>
                <w:tab w:val="left" w:pos="0"/>
              </w:tabs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контингенту учнів в школах естетичного виховання на 2023-2024 навчальний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9F3F6F" w:rsidP="008E018D">
            <w:pPr>
              <w:tabs>
                <w:tab w:val="left" w:pos="0"/>
              </w:tabs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покращення якості надання адміністративних  послуг територіального  сервісного центру № 7141 регіонального сервісного центру ГСЦ МВС в Черкаській області (філії ГСЦ МВС) на 2023-2025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8E018D" w:rsidP="008E018D">
            <w:pPr>
              <w:pStyle w:val="a3"/>
              <w:spacing w:after="0" w:line="240" w:lineRule="auto"/>
              <w:ind w:left="-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0   08.06.2023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9F3F6F" w:rsidP="008E018D">
            <w:pPr>
              <w:tabs>
                <w:tab w:val="left" w:pos="6945"/>
              </w:tabs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 внесення  змін до рішення виконавчого  комітету   міської ради від 17.01.2017  №24 «Про міську    комісію    з      надання </w:t>
            </w:r>
            <w:r w:rsidRPr="009F3F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одноразової        матеріальної</w:t>
            </w: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3F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допомоги жителям міста  Сміла</w:t>
            </w: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3F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та     особам,     що     тимчасово</w:t>
            </w: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3F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проживають  в  місті  Сміла,  як</w:t>
            </w: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опинилися в складних життєвих обставинах»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9F3F6F" w:rsidP="008E018D">
            <w:pPr>
              <w:tabs>
                <w:tab w:val="left" w:pos="6096"/>
              </w:tabs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Про визначення уповноваженого органу та утворення опікунської ради з питань опіки та піклування над повнолітніми недієздатними  особами та особами, дієздатність яких обмежена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9F3F6F" w:rsidP="008E018D">
            <w:pPr>
              <w:tabs>
                <w:tab w:val="left" w:pos="6096"/>
              </w:tabs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Про завердження Положення та утворення комісії 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E018D" w:rsidRDefault="009F3F6F" w:rsidP="008E01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ФОП Кухарській Л.Г. на розміщення рекламного щита на вул. гетьмана Опари (на в'їзді від </w:t>
            </w:r>
            <w:proofErr w:type="spellStart"/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Кам'янського</w:t>
            </w:r>
            <w:proofErr w:type="spellEnd"/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шосе до мотельного комплексу «Хуторок»)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E018D" w:rsidRDefault="009F3F6F" w:rsidP="008E01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Про внесення змін в рішення виконавчого </w:t>
            </w:r>
            <w:r w:rsidRPr="009F3F6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lastRenderedPageBreak/>
              <w:t>комітету від 06.05.2019 № 183 «Про затвердження Положення та складу міської комісії з питань роботи транспорту»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E018D" w:rsidRDefault="009F3F6F" w:rsidP="008E01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капітального ремонту ліфтів 1,2,3,4,5,6 під’їздів у житловому будинку № 51 по вулиці Рєпіна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8E018D" w:rsidRDefault="009F3F6F" w:rsidP="008E01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9F3F6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капітального ремонту ліфта 3 під’їзду у житловому будинку № 71 по вулиці Т. Шевченка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8E018D" w:rsidRDefault="009F3F6F" w:rsidP="008E018D">
            <w:pPr>
              <w:suppressAutoHyphens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8E018D" w:rsidRDefault="009F3F6F" w:rsidP="008E018D">
            <w:pPr>
              <w:suppressAutoHyphens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дозволів на укладання договору продажу частини будинку від імені дитини та на укладання договору дарування квартири на ім'я неповнолітньої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8E018D" w:rsidRDefault="009F3F6F" w:rsidP="008E018D">
            <w:pPr>
              <w:suppressAutoHyphens/>
              <w:spacing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F3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E018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08.06.2023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E018D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965E0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91121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2E98"/>
    <w:rsid w:val="00254515"/>
    <w:rsid w:val="00257575"/>
    <w:rsid w:val="00260656"/>
    <w:rsid w:val="00262244"/>
    <w:rsid w:val="00262EEC"/>
    <w:rsid w:val="00262F28"/>
    <w:rsid w:val="002666E4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D6D"/>
    <w:rsid w:val="00357790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15C7"/>
    <w:rsid w:val="003D6B31"/>
    <w:rsid w:val="003E158C"/>
    <w:rsid w:val="003E1FBE"/>
    <w:rsid w:val="003E3865"/>
    <w:rsid w:val="003E54FA"/>
    <w:rsid w:val="003F063F"/>
    <w:rsid w:val="003F1126"/>
    <w:rsid w:val="003F7D44"/>
    <w:rsid w:val="00402BF0"/>
    <w:rsid w:val="004102F2"/>
    <w:rsid w:val="0041109C"/>
    <w:rsid w:val="00411A81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365F"/>
    <w:rsid w:val="004943E4"/>
    <w:rsid w:val="004A1FDB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0237"/>
    <w:rsid w:val="00542CB4"/>
    <w:rsid w:val="005437E4"/>
    <w:rsid w:val="005544D0"/>
    <w:rsid w:val="00557018"/>
    <w:rsid w:val="005656A0"/>
    <w:rsid w:val="005703C7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6414"/>
    <w:rsid w:val="00661D7D"/>
    <w:rsid w:val="00667E85"/>
    <w:rsid w:val="006744CD"/>
    <w:rsid w:val="00686466"/>
    <w:rsid w:val="0068781E"/>
    <w:rsid w:val="00690DE0"/>
    <w:rsid w:val="006A62FE"/>
    <w:rsid w:val="006A647A"/>
    <w:rsid w:val="006A73E4"/>
    <w:rsid w:val="006B17A0"/>
    <w:rsid w:val="006B54D4"/>
    <w:rsid w:val="006C2351"/>
    <w:rsid w:val="006C4038"/>
    <w:rsid w:val="006C54C9"/>
    <w:rsid w:val="006D2699"/>
    <w:rsid w:val="006D6AF4"/>
    <w:rsid w:val="006D77F6"/>
    <w:rsid w:val="006E49BE"/>
    <w:rsid w:val="006E6A75"/>
    <w:rsid w:val="006F07E5"/>
    <w:rsid w:val="006F1312"/>
    <w:rsid w:val="00700F64"/>
    <w:rsid w:val="0070635F"/>
    <w:rsid w:val="007076DF"/>
    <w:rsid w:val="0071022C"/>
    <w:rsid w:val="007150FA"/>
    <w:rsid w:val="007179A4"/>
    <w:rsid w:val="007258AB"/>
    <w:rsid w:val="007327C9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4F97"/>
    <w:rsid w:val="008769CE"/>
    <w:rsid w:val="008773EA"/>
    <w:rsid w:val="008820AC"/>
    <w:rsid w:val="008847E5"/>
    <w:rsid w:val="00885F87"/>
    <w:rsid w:val="00886D37"/>
    <w:rsid w:val="00890030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4762"/>
    <w:rsid w:val="008C717F"/>
    <w:rsid w:val="008D2E48"/>
    <w:rsid w:val="008E018D"/>
    <w:rsid w:val="008E1566"/>
    <w:rsid w:val="008E180B"/>
    <w:rsid w:val="008E3389"/>
    <w:rsid w:val="008E64FD"/>
    <w:rsid w:val="008E73B9"/>
    <w:rsid w:val="008F17E8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121"/>
    <w:rsid w:val="00921526"/>
    <w:rsid w:val="00923C18"/>
    <w:rsid w:val="00927056"/>
    <w:rsid w:val="00927BD6"/>
    <w:rsid w:val="00930BAC"/>
    <w:rsid w:val="00932269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3A2D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86186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6A55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6F13"/>
    <w:rsid w:val="00DF7E40"/>
    <w:rsid w:val="00E00FFD"/>
    <w:rsid w:val="00E02BE0"/>
    <w:rsid w:val="00E100CB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D274D"/>
    <w:rsid w:val="00ED5607"/>
    <w:rsid w:val="00EF0E34"/>
    <w:rsid w:val="00EF7E3D"/>
    <w:rsid w:val="00F00B6E"/>
    <w:rsid w:val="00F04CDC"/>
    <w:rsid w:val="00F05418"/>
    <w:rsid w:val="00F10E56"/>
    <w:rsid w:val="00F16E1B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4DFD-0964-4C71-8F70-22E40593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13005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43</cp:revision>
  <cp:lastPrinted>2023-06-12T08:24:00Z</cp:lastPrinted>
  <dcterms:created xsi:type="dcterms:W3CDTF">2021-04-15T07:27:00Z</dcterms:created>
  <dcterms:modified xsi:type="dcterms:W3CDTF">2023-06-12T12:39:00Z</dcterms:modified>
</cp:coreProperties>
</file>