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7D" w:rsidRDefault="00E16C7D" w:rsidP="00E16C7D">
      <w:pPr>
        <w:ind w:hanging="13"/>
        <w:jc w:val="center"/>
      </w:pPr>
      <w:r>
        <w:object w:dxaOrig="84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5" o:title=""/>
          </v:shape>
          <o:OLEObject Type="Embed" ProgID="Word.Picture.8" ShapeID="_x0000_i1025" DrawAspect="Content" ObjectID="_1683106766" r:id="rId6"/>
        </w:object>
      </w:r>
    </w:p>
    <w:p w:rsidR="00E16C7D" w:rsidRPr="001D5F7D" w:rsidRDefault="00E16C7D" w:rsidP="00E16C7D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F7D">
        <w:rPr>
          <w:rFonts w:ascii="Times New Roman" w:hAnsi="Times New Roman" w:cs="Times New Roman"/>
          <w:sz w:val="28"/>
          <w:szCs w:val="28"/>
          <w:lang w:val="uk-UA"/>
        </w:rPr>
        <w:t>СМІЛЯНСЬКА МІСЬКА РАДА</w:t>
      </w:r>
    </w:p>
    <w:p w:rsidR="00E16C7D" w:rsidRPr="001D5F7D" w:rsidRDefault="00E16C7D" w:rsidP="00E16C7D">
      <w:pPr>
        <w:spacing w:after="0" w:line="240" w:lineRule="auto"/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D5F7D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E16C7D" w:rsidRPr="001D5F7D" w:rsidRDefault="00E16C7D" w:rsidP="00E16C7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ind w:hanging="1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 </w:t>
      </w:r>
    </w:p>
    <w:p w:rsidR="00E16C7D" w:rsidRPr="004B25C7" w:rsidRDefault="00E16C7D" w:rsidP="00E16C7D">
      <w:pPr>
        <w:ind w:hanging="1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5C7">
        <w:rPr>
          <w:rFonts w:ascii="Times New Roman" w:hAnsi="Times New Roman" w:cs="Times New Roman"/>
          <w:sz w:val="28"/>
          <w:szCs w:val="28"/>
          <w:lang w:val="uk-UA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____________</w:t>
      </w:r>
    </w:p>
    <w:p w:rsidR="00E16C7D" w:rsidRPr="004B25C7" w:rsidRDefault="00E16C7D" w:rsidP="00E16C7D">
      <w:pPr>
        <w:tabs>
          <w:tab w:val="left" w:pos="6804"/>
          <w:tab w:val="left" w:pos="7371"/>
        </w:tabs>
        <w:ind w:hanging="1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E16C7D" w:rsidRDefault="00E16C7D" w:rsidP="00E16C7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від 15.12.2020</w:t>
      </w:r>
    </w:p>
    <w:p w:rsidR="00E16C7D" w:rsidRDefault="00E16C7D" w:rsidP="00E16C7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493 «Про утворення </w:t>
      </w:r>
    </w:p>
    <w:p w:rsidR="00E16C7D" w:rsidRDefault="00E16C7D" w:rsidP="00E16C7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адміністративної комісії»</w:t>
      </w:r>
    </w:p>
    <w:p w:rsidR="00E16C7D" w:rsidRDefault="00E16C7D" w:rsidP="00E16C7D">
      <w:pPr>
        <w:tabs>
          <w:tab w:val="left" w:pos="0"/>
        </w:tabs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tabs>
          <w:tab w:val="left" w:pos="0"/>
        </w:tabs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4  п. «б» ч.1  ст. 38,  п.3 ч. 4 ст. 42, ч. 6 ст. 59 </w:t>
      </w:r>
      <w:r w:rsidR="00515270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від 21.05.1997 № </w:t>
      </w:r>
      <w:r>
        <w:rPr>
          <w:rFonts w:ascii="Times New Roman" w:hAnsi="Times New Roman" w:cs="Times New Roman"/>
          <w:sz w:val="28"/>
          <w:szCs w:val="28"/>
          <w:lang w:val="uk-UA"/>
        </w:rPr>
        <w:t>280/97-ВР  «Про місцеве самоврядування в Україні», в зв’язку з кадровими змінами, виконавчий комітет міської ради</w:t>
      </w:r>
    </w:p>
    <w:p w:rsidR="00E16C7D" w:rsidRDefault="00E16C7D" w:rsidP="00E16C7D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ВИРІШИВ: </w:t>
      </w:r>
    </w:p>
    <w:p w:rsidR="00E16C7D" w:rsidRDefault="00E16C7D" w:rsidP="00E16C7D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Внести зміни  до рішення виконавчого комітету від 15.12.2020 № 493 «Про утворення адміністративної комісії», виклавши додаток «Склад адміністративної комісії з питань розгляду про адміністративні правопорушення» в новій редакції, що додається.</w:t>
      </w:r>
    </w:p>
    <w:p w:rsidR="007E4618" w:rsidRDefault="007E4618" w:rsidP="00E16C7D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num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від 25.03.2021 № 112 «Про внесення змін до рішення виконавчого комітету від 15.12.2020 </w:t>
      </w:r>
      <w:r w:rsidR="00A263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493 «Про утворення адміністративної комісії»</w:t>
      </w:r>
      <w:r w:rsidR="00A263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вважати таким, що втратило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чинність.</w:t>
      </w:r>
    </w:p>
    <w:p w:rsidR="00E16C7D" w:rsidRPr="00F32B32" w:rsidRDefault="00E16C7D" w:rsidP="00E16C7D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851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</w:t>
      </w:r>
      <w:proofErr w:type="spellEnd"/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</w:t>
      </w:r>
      <w:r w:rsidR="00A263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proofErr w:type="spellEnd"/>
      <w:r w:rsidR="00A263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покласти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першого </w:t>
      </w:r>
      <w:r w:rsidR="00E913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заступника міського голови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Лисенка</w:t>
      </w:r>
      <w:r w:rsidR="00E9131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О.В.</w:t>
      </w:r>
      <w:r w:rsidR="00A263F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F32B3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юридичний відділ.</w:t>
      </w:r>
    </w:p>
    <w:p w:rsidR="00E16C7D" w:rsidRPr="00F32B32" w:rsidRDefault="00E16C7D" w:rsidP="00E16C7D">
      <w:pPr>
        <w:pStyle w:val="a3"/>
        <w:shd w:val="clear" w:color="auto" w:fill="FFFFFF"/>
        <w:tabs>
          <w:tab w:val="left" w:pos="0"/>
          <w:tab w:val="left" w:pos="851"/>
        </w:tabs>
        <w:spacing w:before="100" w:beforeAutospacing="1" w:after="100" w:afterAutospacing="1" w:line="240" w:lineRule="auto"/>
        <w:ind w:left="1134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6C7D" w:rsidRDefault="00E16C7D" w:rsidP="00E16C7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567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</w:t>
      </w:r>
      <w:r w:rsidR="00A263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Юрій СТУДАНС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237"/>
          <w:tab w:val="left" w:pos="7088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A263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A263F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63F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Тетяна КАРЛО</w:t>
      </w:r>
    </w:p>
    <w:p w:rsidR="00D77BC0" w:rsidRDefault="00D77BC0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7BC0" w:rsidRDefault="00D77BC0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            </w:t>
      </w:r>
      <w:r w:rsidR="00A263F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Богдан ДУБОВСЬКИЙ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</w:t>
      </w:r>
      <w:r w:rsidR="00A263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9131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Юридичний</w:t>
      </w:r>
      <w:r w:rsidR="00E16C7D">
        <w:rPr>
          <w:rFonts w:ascii="Times New Roman" w:hAnsi="Times New Roman" w:cs="Times New Roman"/>
          <w:sz w:val="28"/>
          <w:szCs w:val="28"/>
          <w:lang w:val="uk-UA"/>
        </w:rPr>
        <w:t xml:space="preserve"> відд</w:t>
      </w:r>
      <w:r>
        <w:rPr>
          <w:rFonts w:ascii="Times New Roman" w:hAnsi="Times New Roman" w:cs="Times New Roman"/>
          <w:sz w:val="28"/>
          <w:szCs w:val="28"/>
          <w:lang w:val="uk-UA"/>
        </w:rPr>
        <w:t>іл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263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E16C7D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:rsidR="00E16C7D" w:rsidRPr="00A6274B" w:rsidRDefault="00A263F5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  <w:r w:rsidR="00E16C7D" w:rsidRPr="00A6274B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E16C7D" w:rsidRPr="00A6274B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74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263F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Pr="00A6274B">
        <w:rPr>
          <w:rFonts w:ascii="Times New Roman" w:hAnsi="Times New Roman" w:cs="Times New Roman"/>
          <w:sz w:val="24"/>
          <w:szCs w:val="24"/>
          <w:lang w:val="uk-UA"/>
        </w:rPr>
        <w:t>до рішення виконавчого комітету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74B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263F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</w:t>
      </w:r>
      <w:r w:rsidRPr="00A6274B">
        <w:rPr>
          <w:rFonts w:ascii="Times New Roman" w:hAnsi="Times New Roman" w:cs="Times New Roman"/>
          <w:sz w:val="24"/>
          <w:szCs w:val="24"/>
          <w:lang w:val="uk-UA"/>
        </w:rPr>
        <w:t>від ____________№___________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 адміністративної комісії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 розгляду справ про адміністративні правопорушення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left" w:pos="0"/>
          <w:tab w:val="num" w:pos="709"/>
        </w:tabs>
        <w:spacing w:before="100" w:beforeAutospacing="1" w:after="100" w:afterAutospacing="1" w:line="240" w:lineRule="auto"/>
        <w:ind w:left="709" w:right="-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Лисенко Олександр Володимирович – перший заступник міського голови, голова комісії;</w:t>
      </w:r>
    </w:p>
    <w:p w:rsidR="00E16C7D" w:rsidRDefault="00E16C7D" w:rsidP="00E16C7D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left" w:pos="0"/>
          <w:tab w:val="num" w:pos="709"/>
        </w:tabs>
        <w:spacing w:before="100" w:beforeAutospacing="1" w:after="100" w:afterAutospacing="1" w:line="240" w:lineRule="auto"/>
        <w:ind w:right="-284" w:hanging="115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Сілко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Оксана Іванівна - начальник юридичного відділу, заступник 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709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голови комісії;</w:t>
      </w:r>
    </w:p>
    <w:p w:rsidR="00E16C7D" w:rsidRPr="00205C93" w:rsidRDefault="00E16C7D" w:rsidP="00E16C7D">
      <w:pPr>
        <w:pStyle w:val="a3"/>
        <w:numPr>
          <w:ilvl w:val="1"/>
          <w:numId w:val="1"/>
        </w:numPr>
        <w:shd w:val="clear" w:color="auto" w:fill="FFFFFF"/>
        <w:tabs>
          <w:tab w:val="clear" w:pos="1440"/>
          <w:tab w:val="left" w:pos="0"/>
          <w:tab w:val="num" w:pos="709"/>
        </w:tabs>
        <w:spacing w:before="100" w:beforeAutospacing="1" w:after="100" w:afterAutospacing="1" w:line="240" w:lineRule="auto"/>
        <w:ind w:left="709" w:right="-28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Зайвенко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Миколаївна – г</w:t>
      </w:r>
      <w:r w:rsidR="00A263F5">
        <w:rPr>
          <w:rFonts w:ascii="Times New Roman" w:hAnsi="Times New Roman" w:cs="Times New Roman"/>
          <w:sz w:val="28"/>
          <w:szCs w:val="28"/>
          <w:lang w:val="uk-UA"/>
        </w:rPr>
        <w:t>оловний спеціаліст</w:t>
      </w:r>
      <w:r w:rsidRPr="00205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7A8F">
        <w:rPr>
          <w:rFonts w:ascii="Times New Roman" w:hAnsi="Times New Roman" w:cs="Times New Roman"/>
          <w:sz w:val="28"/>
          <w:szCs w:val="28"/>
          <w:lang w:val="uk-UA"/>
        </w:rPr>
        <w:t xml:space="preserve">юридичного відділу </w:t>
      </w:r>
      <w:r w:rsidRPr="00205C93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Смілянської міської ради, секретар комісії</w:t>
      </w:r>
    </w:p>
    <w:p w:rsidR="00E16C7D" w:rsidRDefault="00E16C7D" w:rsidP="00E16C7D">
      <w:pPr>
        <w:pStyle w:val="a3"/>
        <w:shd w:val="clear" w:color="auto" w:fill="FFFFFF"/>
        <w:tabs>
          <w:tab w:val="left" w:pos="0"/>
          <w:tab w:val="num" w:pos="709"/>
        </w:tabs>
        <w:spacing w:before="100" w:beforeAutospacing="1" w:after="100" w:afterAutospacing="1" w:line="240" w:lineRule="auto"/>
        <w:ind w:left="0" w:right="-284" w:hanging="115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E16C7D" w:rsidRPr="00A6274B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74B"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A63661" w:rsidRDefault="00A263F5" w:rsidP="00E16C7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Яценко Оксана Сергіївна </w:t>
      </w:r>
      <w:r w:rsidR="00A63661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661">
        <w:rPr>
          <w:rFonts w:ascii="Times New Roman" w:hAnsi="Times New Roman" w:cs="Times New Roman"/>
          <w:sz w:val="28"/>
          <w:szCs w:val="28"/>
          <w:lang w:val="uk-UA"/>
        </w:rPr>
        <w:t>керуюча справами виконавчого комітету</w:t>
      </w:r>
      <w:r w:rsidR="006555DE">
        <w:rPr>
          <w:rFonts w:ascii="Times New Roman" w:hAnsi="Times New Roman" w:cs="Times New Roman"/>
          <w:sz w:val="28"/>
          <w:szCs w:val="28"/>
          <w:lang w:val="uk-UA"/>
        </w:rPr>
        <w:t xml:space="preserve"> Смілянської міської ради</w:t>
      </w:r>
      <w:r w:rsidR="00A63661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555DE" w:rsidRDefault="006555DE" w:rsidP="006555DE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Петренко Світлана Олександрівна – головний спеціаліст юридичного відділу виконавч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ого комітету Смілянської міської ради;</w:t>
      </w:r>
    </w:p>
    <w:p w:rsidR="00E16C7D" w:rsidRDefault="00E16C7D" w:rsidP="00E16C7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Мифодюк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Леся Сергіївна – начальник відділу забезпечення роботи міської ради виконавчого комітету Смілянської міської ради;</w:t>
      </w:r>
    </w:p>
    <w:p w:rsidR="006555DE" w:rsidRDefault="006555DE" w:rsidP="006555DE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Смаляний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Михайло Володимирович – головний спеціаліст-юрисконсульт служби у справах дітей виконавчого комітету Смілянської міської ради;</w:t>
      </w:r>
    </w:p>
    <w:p w:rsidR="00E16C7D" w:rsidRDefault="00E16C7D" w:rsidP="00E16C7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Костенко Марія Олексіївна – голова ради квартальних комітетів міста;</w:t>
      </w:r>
    </w:p>
    <w:p w:rsidR="00E16C7D" w:rsidRDefault="00E16C7D" w:rsidP="00E16C7D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Євдокимівна – голова координаційної ради профспілок житлово-комунальної сфери міста (за згодою).</w:t>
      </w: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6C7D" w:rsidRPr="00A6274B" w:rsidRDefault="006555DE" w:rsidP="00E16C7D">
      <w:pPr>
        <w:pStyle w:val="a3"/>
        <w:shd w:val="clear" w:color="auto" w:fill="FFFFFF"/>
        <w:tabs>
          <w:tab w:val="left" w:pos="0"/>
          <w:tab w:val="left" w:pos="7088"/>
        </w:tabs>
        <w:spacing w:before="100" w:beforeAutospacing="1" w:after="100" w:afterAutospacing="1" w:line="240" w:lineRule="auto"/>
        <w:ind w:right="-284" w:hanging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Керуюча</w:t>
      </w:r>
      <w:r w:rsidR="00E16C7D">
        <w:rPr>
          <w:rFonts w:ascii="Times New Roman" w:hAnsi="Times New Roman" w:cs="Times New Roman"/>
          <w:sz w:val="28"/>
          <w:szCs w:val="28"/>
          <w:lang w:val="uk-UA"/>
        </w:rPr>
        <w:t xml:space="preserve"> справами                                    </w:t>
      </w:r>
      <w:r w:rsidR="00E16C7D">
        <w:rPr>
          <w:rFonts w:ascii="Times New Roman" w:hAnsi="Times New Roman" w:cs="Times New Roman"/>
          <w:sz w:val="28"/>
          <w:szCs w:val="28"/>
          <w:lang w:val="uk-UA"/>
        </w:rPr>
        <w:tab/>
        <w:t>Оксана ЯЦЕНКО</w:t>
      </w:r>
    </w:p>
    <w:p w:rsidR="00E16C7D" w:rsidRPr="00A6274B" w:rsidRDefault="00E16C7D" w:rsidP="00E16C7D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FF21CF" w:rsidRDefault="00FF21CF"/>
    <w:sectPr w:rsidR="00FF21CF" w:rsidSect="001A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7C5"/>
    <w:rsid w:val="00072BB0"/>
    <w:rsid w:val="00165318"/>
    <w:rsid w:val="001A7C16"/>
    <w:rsid w:val="001D5F7D"/>
    <w:rsid w:val="001E1661"/>
    <w:rsid w:val="00467A8F"/>
    <w:rsid w:val="00515270"/>
    <w:rsid w:val="006555DE"/>
    <w:rsid w:val="007859DA"/>
    <w:rsid w:val="007E4618"/>
    <w:rsid w:val="00A263F5"/>
    <w:rsid w:val="00A63661"/>
    <w:rsid w:val="00CD0165"/>
    <w:rsid w:val="00CE052B"/>
    <w:rsid w:val="00D77BC0"/>
    <w:rsid w:val="00E16C7D"/>
    <w:rsid w:val="00E9131D"/>
    <w:rsid w:val="00FD37C5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C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7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7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User222</cp:lastModifiedBy>
  <cp:revision>12</cp:revision>
  <cp:lastPrinted>2021-03-18T12:39:00Z</cp:lastPrinted>
  <dcterms:created xsi:type="dcterms:W3CDTF">2021-03-12T08:38:00Z</dcterms:created>
  <dcterms:modified xsi:type="dcterms:W3CDTF">2021-05-21T09:53:00Z</dcterms:modified>
</cp:coreProperties>
</file>