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45" w:rsidRPr="00557645" w:rsidRDefault="00557645" w:rsidP="00557645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557645">
        <w:rPr>
          <w:rFonts w:ascii="Calibri" w:eastAsia="Times New Roman" w:hAnsi="Calibri" w:cs="Times New Roman"/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eastAsia="ru-RU"/>
        </w:rPr>
      </w:pP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576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576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ВИКОНАВЧИЙ КОМІТЕТ</w:t>
      </w: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76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557645" w:rsidRPr="00557645" w:rsidRDefault="00557645" w:rsidP="00557645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557645" w:rsidRPr="00557645" w:rsidRDefault="00CB01B0" w:rsidP="00557645">
      <w:pPr>
        <w:keepNext/>
        <w:suppressAutoHyphens/>
        <w:spacing w:after="0" w:line="36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11.08.2021</w:t>
      </w:r>
      <w:r w:rsidR="00557645" w:rsidRPr="00557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№ 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385</w:t>
      </w:r>
      <w:r w:rsidR="00557645" w:rsidRPr="00557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  </w:t>
      </w:r>
    </w:p>
    <w:p w:rsidR="00B534FE" w:rsidRPr="00B534FE" w:rsidRDefault="00B534FE" w:rsidP="006C453F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>Про уточнення місцезнаходження</w:t>
      </w:r>
    </w:p>
    <w:p w:rsidR="00B534FE" w:rsidRPr="00B534FE" w:rsidRDefault="00B534FE" w:rsidP="007C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>об’єкту, фінансування якого здійснюється</w:t>
      </w:r>
    </w:p>
    <w:p w:rsidR="00B534FE" w:rsidRPr="00B534FE" w:rsidRDefault="00B534FE" w:rsidP="007C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 xml:space="preserve">за рахунок субвенції з державного </w:t>
      </w:r>
    </w:p>
    <w:p w:rsidR="00B534FE" w:rsidRPr="00B534FE" w:rsidRDefault="00B534FE" w:rsidP="007C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>бюджету місцевим бюджетам на</w:t>
      </w:r>
    </w:p>
    <w:p w:rsidR="00B534FE" w:rsidRPr="00B534FE" w:rsidRDefault="00B534FE" w:rsidP="007C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>здійснення заходів щодо соціально</w:t>
      </w:r>
    </w:p>
    <w:p w:rsidR="00B534FE" w:rsidRPr="00B534FE" w:rsidRDefault="00B534FE" w:rsidP="007C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 xml:space="preserve">економічного розвитку окремих територій </w:t>
      </w:r>
    </w:p>
    <w:p w:rsidR="00B534FE" w:rsidRPr="00B534FE" w:rsidRDefault="00B534FE" w:rsidP="007C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>у 2021 році</w:t>
      </w:r>
    </w:p>
    <w:p w:rsidR="00DA0207" w:rsidRDefault="002F7043" w:rsidP="004C22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C186A" w:rsidRDefault="002F7043" w:rsidP="004C2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Відповідно до </w:t>
      </w:r>
      <w:r w:rsidR="00746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ст.40, </w:t>
      </w: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3 ч. 4 ст. 42,ч. </w:t>
      </w:r>
      <w:r w:rsidR="00393CC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59 Закону 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від 21.05.1997 № 280/97-ВР «Про місцеве самоврядування в Україні</w:t>
      </w:r>
      <w:r w:rsidR="007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534FE" w:rsidRPr="00B534FE">
        <w:rPr>
          <w:rFonts w:ascii="Times New Roman" w:hAnsi="Times New Roman" w:cs="Times New Roman"/>
          <w:sz w:val="28"/>
          <w:szCs w:val="28"/>
        </w:rPr>
        <w:t>абзацу 2 пункту 6 -1 Порядку та умов надання субвенції з державного бюджету місцевим бюджетам на здійснення заходів щодо соціально-економічного розвитку окремих територій, затвердженого постановою Кабінету Міністрів України від 06</w:t>
      </w:r>
      <w:r w:rsidR="00746783">
        <w:rPr>
          <w:rFonts w:ascii="Times New Roman" w:hAnsi="Times New Roman" w:cs="Times New Roman"/>
          <w:sz w:val="28"/>
          <w:szCs w:val="28"/>
        </w:rPr>
        <w:t>.02.</w:t>
      </w:r>
      <w:r w:rsidR="00B534FE" w:rsidRPr="00B534FE">
        <w:rPr>
          <w:rFonts w:ascii="Times New Roman" w:hAnsi="Times New Roman" w:cs="Times New Roman"/>
          <w:sz w:val="28"/>
          <w:szCs w:val="28"/>
        </w:rPr>
        <w:t xml:space="preserve"> 2012 №106, у зв’язку з необхідністю здійснення редакційного уточнення місцезнаходження об’єкту, фінансування якого здійснюється за рахунок субвенції з державного бюджету місцевим бюджетам на здійснення заходів щодо соціально-економічного розвитку окремих територій, виконавчий комітет міської ради </w:t>
      </w:r>
    </w:p>
    <w:p w:rsidR="00B534FE" w:rsidRPr="00B534FE" w:rsidRDefault="00B534FE" w:rsidP="004C2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>ВИРІШИВ:</w:t>
      </w:r>
    </w:p>
    <w:p w:rsidR="00DA0207" w:rsidRDefault="00B534FE" w:rsidP="00DA0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 xml:space="preserve">1.Внести уточнення місцезнаходження об’єкту, що фінансується у 2021 році за рахунок субвенції з державного бюджету місцевим бюджетам на здійснення заходів щодо соціально-економічного розвитку окремих територій згідно з розпорядженням Кабінету Міністрів України від 19 </w:t>
      </w:r>
      <w:r w:rsidR="00746783">
        <w:rPr>
          <w:rFonts w:ascii="Times New Roman" w:hAnsi="Times New Roman" w:cs="Times New Roman"/>
          <w:sz w:val="28"/>
          <w:szCs w:val="28"/>
        </w:rPr>
        <w:t>05.</w:t>
      </w:r>
      <w:r w:rsidRPr="00B534FE">
        <w:rPr>
          <w:rFonts w:ascii="Times New Roman" w:hAnsi="Times New Roman" w:cs="Times New Roman"/>
          <w:sz w:val="28"/>
          <w:szCs w:val="28"/>
        </w:rPr>
        <w:t xml:space="preserve"> 2021 № 468-р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територій», а саме в розділ: «Черкаська область», в </w:t>
      </w:r>
      <w:r w:rsidR="00E33830">
        <w:rPr>
          <w:rFonts w:ascii="Times New Roman" w:hAnsi="Times New Roman" w:cs="Times New Roman"/>
          <w:sz w:val="28"/>
          <w:szCs w:val="28"/>
        </w:rPr>
        <w:t>третій</w:t>
      </w:r>
      <w:r w:rsidRPr="00B534FE">
        <w:rPr>
          <w:rFonts w:ascii="Times New Roman" w:hAnsi="Times New Roman" w:cs="Times New Roman"/>
          <w:sz w:val="28"/>
          <w:szCs w:val="28"/>
        </w:rPr>
        <w:t>абзац позиції: 23573000000Бюджет Смілянської міської територіальної громади</w:t>
      </w:r>
      <w:r w:rsidR="005025D8">
        <w:rPr>
          <w:rFonts w:ascii="Times New Roman" w:hAnsi="Times New Roman" w:cs="Times New Roman"/>
          <w:sz w:val="28"/>
          <w:szCs w:val="28"/>
        </w:rPr>
        <w:t xml:space="preserve"> (</w:t>
      </w:r>
      <w:r w:rsidRPr="00B534FE">
        <w:rPr>
          <w:rFonts w:ascii="Times New Roman" w:hAnsi="Times New Roman" w:cs="Times New Roman"/>
          <w:sz w:val="28"/>
          <w:szCs w:val="28"/>
        </w:rPr>
        <w:t xml:space="preserve"> додається</w:t>
      </w:r>
      <w:r w:rsidR="005025D8">
        <w:rPr>
          <w:rFonts w:ascii="Times New Roman" w:hAnsi="Times New Roman" w:cs="Times New Roman"/>
          <w:sz w:val="28"/>
          <w:szCs w:val="28"/>
        </w:rPr>
        <w:t>)</w:t>
      </w:r>
      <w:r w:rsidRPr="00B534FE">
        <w:rPr>
          <w:rFonts w:ascii="Times New Roman" w:hAnsi="Times New Roman" w:cs="Times New Roman"/>
          <w:sz w:val="28"/>
          <w:szCs w:val="28"/>
        </w:rPr>
        <w:t>.</w:t>
      </w:r>
    </w:p>
    <w:p w:rsidR="00B534FE" w:rsidRPr="00B534FE" w:rsidRDefault="00B534FE" w:rsidP="00DA0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рішення покласти на заступника міського голови відповідно до розподілу функціональних повноважень, управління житлово-комунального господарства.</w:t>
      </w:r>
    </w:p>
    <w:p w:rsidR="00B534FE" w:rsidRPr="00B534FE" w:rsidRDefault="00B534FE" w:rsidP="004C2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4C2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B534FE" w:rsidP="004C2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Сергій  АНАНКО   </w:t>
      </w:r>
    </w:p>
    <w:p w:rsidR="007C186A" w:rsidRDefault="007C186A" w:rsidP="004C2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5025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5025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B53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B53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Pr="00B534FE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ПОГОДЖЕНО: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186A" w:rsidRPr="00B534FE" w:rsidRDefault="007C186A" w:rsidP="007C186A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                                                      Юрій СТУДАНС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                                                               Олександр ЛИСЕНКО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</w:p>
    <w:p w:rsidR="007C186A" w:rsidRPr="00B534FE" w:rsidRDefault="007C186A" w:rsidP="007C186A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                                                              Тетяна КАРЛО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</w:p>
    <w:p w:rsidR="007C186A" w:rsidRPr="00B534FE" w:rsidRDefault="007C186A" w:rsidP="007C186A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                                                              Богдан ДУБОВСЬКИЙ                                                                       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                                                   Оксана ЯЦЕНКО    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Pr="00B534FE" w:rsidRDefault="007C186A" w:rsidP="007C186A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                                                             Оксана СІЛКО</w:t>
      </w:r>
    </w:p>
    <w:p w:rsidR="007C186A" w:rsidRPr="00B534FE" w:rsidRDefault="007C186A" w:rsidP="007C186A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7C186A" w:rsidRPr="00B534FE" w:rsidTr="008C734C">
        <w:trPr>
          <w:trHeight w:val="80"/>
        </w:trPr>
        <w:tc>
          <w:tcPr>
            <w:tcW w:w="5868" w:type="dxa"/>
            <w:hideMark/>
          </w:tcPr>
          <w:p w:rsidR="007C186A" w:rsidRPr="00B534FE" w:rsidRDefault="007C186A" w:rsidP="008C734C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B534F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Начальник управління </w:t>
            </w:r>
          </w:p>
          <w:p w:rsidR="007C186A" w:rsidRPr="00B534FE" w:rsidRDefault="007C186A" w:rsidP="008C734C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B534F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житлово-комунального господарства</w:t>
            </w:r>
          </w:p>
        </w:tc>
        <w:tc>
          <w:tcPr>
            <w:tcW w:w="900" w:type="dxa"/>
            <w:hideMark/>
          </w:tcPr>
          <w:p w:rsidR="007C186A" w:rsidRPr="00B534FE" w:rsidRDefault="007C186A" w:rsidP="008C734C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7C186A" w:rsidRPr="00B534FE" w:rsidRDefault="007C186A" w:rsidP="008C734C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7C186A" w:rsidRPr="00B534FE" w:rsidRDefault="007C186A" w:rsidP="008C734C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B534FE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Іван ПОНОМАРЕНКО</w:t>
            </w:r>
          </w:p>
        </w:tc>
      </w:tr>
    </w:tbl>
    <w:p w:rsidR="00B534FE" w:rsidRPr="00B534FE" w:rsidRDefault="00B534FE" w:rsidP="00B534FE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Додаток</w:t>
      </w:r>
    </w:p>
    <w:p w:rsidR="00B534FE" w:rsidRPr="00B534FE" w:rsidRDefault="00B534FE" w:rsidP="00B534FE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 рішення виконавчого комітету </w:t>
      </w:r>
    </w:p>
    <w:p w:rsidR="00B534FE" w:rsidRPr="00B534FE" w:rsidRDefault="00CB01B0" w:rsidP="00B534FE">
      <w:pPr>
        <w:spacing w:line="240" w:lineRule="auto"/>
        <w:ind w:left="5529" w:right="-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11.08.2021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№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385</w:t>
      </w:r>
      <w:r w:rsidR="00B534FE" w:rsidRPr="00B5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B534FE" w:rsidRPr="00B534FE" w:rsidRDefault="00B534FE" w:rsidP="00B5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4FE" w:rsidRPr="00B534FE" w:rsidRDefault="00B534FE" w:rsidP="007C793F">
      <w:pPr>
        <w:spacing w:line="36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>Уточнення місцезнаходження об’єкту, що фінансується у 2021 році за рахунок субвенції з державного бюджету місцевим бюджетам на здійснення заходів щодо соціально-економічного розвитку окремих територій згідно з розпорядженням Кабінету Міністрів України від 19</w:t>
      </w:r>
      <w:r w:rsidR="00746783">
        <w:rPr>
          <w:rFonts w:ascii="Times New Roman" w:hAnsi="Times New Roman" w:cs="Times New Roman"/>
          <w:sz w:val="28"/>
          <w:szCs w:val="28"/>
        </w:rPr>
        <w:t>.05.</w:t>
      </w:r>
      <w:r w:rsidRPr="00B534FE">
        <w:rPr>
          <w:rFonts w:ascii="Times New Roman" w:hAnsi="Times New Roman" w:cs="Times New Roman"/>
          <w:sz w:val="28"/>
          <w:szCs w:val="28"/>
        </w:rPr>
        <w:t xml:space="preserve"> 2021 № 468-р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</w:t>
      </w:r>
      <w:r w:rsidR="007C793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45" w:type="dxa"/>
        <w:tblLayout w:type="fixed"/>
        <w:tblLook w:val="04A0"/>
      </w:tblPr>
      <w:tblGrid>
        <w:gridCol w:w="3554"/>
        <w:gridCol w:w="1329"/>
        <w:gridCol w:w="3544"/>
        <w:gridCol w:w="1383"/>
      </w:tblGrid>
      <w:tr w:rsidR="00B534FE" w:rsidRPr="00B534FE" w:rsidTr="008C734C">
        <w:tc>
          <w:tcPr>
            <w:tcW w:w="4883" w:type="dxa"/>
            <w:gridSpan w:val="2"/>
          </w:tcPr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Об’єкт відповідно до розпорядження Кабінету Міністрів України від 19 травня 2021 року № 468-р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</w:t>
            </w:r>
          </w:p>
        </w:tc>
        <w:tc>
          <w:tcPr>
            <w:tcW w:w="4927" w:type="dxa"/>
            <w:gridSpan w:val="2"/>
          </w:tcPr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Редакційні уточнення</w:t>
            </w:r>
          </w:p>
        </w:tc>
      </w:tr>
      <w:tr w:rsidR="00B534FE" w:rsidRPr="00B534FE" w:rsidTr="008C734C">
        <w:tc>
          <w:tcPr>
            <w:tcW w:w="3554" w:type="dxa"/>
          </w:tcPr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Назва об’єкта (заходу), його місцезнаходження</w:t>
            </w:r>
          </w:p>
        </w:tc>
        <w:tc>
          <w:tcPr>
            <w:tcW w:w="1329" w:type="dxa"/>
          </w:tcPr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Сума, тис. грн.</w:t>
            </w:r>
          </w:p>
        </w:tc>
        <w:tc>
          <w:tcPr>
            <w:tcW w:w="3544" w:type="dxa"/>
          </w:tcPr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Назва об’єкта (заходу), його місцезнаходження</w:t>
            </w:r>
          </w:p>
        </w:tc>
        <w:tc>
          <w:tcPr>
            <w:tcW w:w="1383" w:type="dxa"/>
          </w:tcPr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Сума, тис. грн.</w:t>
            </w:r>
          </w:p>
        </w:tc>
      </w:tr>
      <w:tr w:rsidR="00B534FE" w:rsidRPr="00B534FE" w:rsidTr="008C734C">
        <w:tc>
          <w:tcPr>
            <w:tcW w:w="3554" w:type="dxa"/>
          </w:tcPr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та монтаж спортивного майданчика по вул. </w:t>
            </w:r>
            <w:r w:rsidR="005A1576">
              <w:rPr>
                <w:rFonts w:ascii="Times New Roman" w:hAnsi="Times New Roman" w:cs="Times New Roman"/>
                <w:sz w:val="28"/>
                <w:szCs w:val="28"/>
              </w:rPr>
              <w:t xml:space="preserve">Соборна </w:t>
            </w: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1576">
              <w:rPr>
                <w:rFonts w:ascii="Times New Roman" w:hAnsi="Times New Roman" w:cs="Times New Roman"/>
                <w:sz w:val="28"/>
                <w:szCs w:val="28"/>
              </w:rPr>
              <w:t>97,</w:t>
            </w: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м. Сміла, Черкаського району Черкаської області</w:t>
            </w:r>
          </w:p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B534FE" w:rsidRPr="00B534FE" w:rsidRDefault="00AB0339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339">
              <w:rPr>
                <w:rFonts w:ascii="Times New Roman" w:hAnsi="Times New Roman" w:cs="Times New Roman"/>
                <w:sz w:val="28"/>
                <w:szCs w:val="28"/>
              </w:rPr>
              <w:t>72,75</w:t>
            </w:r>
          </w:p>
        </w:tc>
        <w:tc>
          <w:tcPr>
            <w:tcW w:w="3544" w:type="dxa"/>
          </w:tcPr>
          <w:p w:rsidR="00B534FE" w:rsidRPr="00B534FE" w:rsidRDefault="00B534FE" w:rsidP="005A15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та монтаж спортивного майданчика по вул. </w:t>
            </w:r>
            <w:r w:rsidR="005A1576">
              <w:rPr>
                <w:rFonts w:ascii="Times New Roman" w:hAnsi="Times New Roman" w:cs="Times New Roman"/>
                <w:sz w:val="28"/>
                <w:szCs w:val="28"/>
              </w:rPr>
              <w:t>Соборна</w:t>
            </w: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1576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м. Сміла, Черкаського району Черкаської області</w:t>
            </w:r>
          </w:p>
        </w:tc>
        <w:tc>
          <w:tcPr>
            <w:tcW w:w="1383" w:type="dxa"/>
          </w:tcPr>
          <w:p w:rsidR="00B534FE" w:rsidRPr="00B534FE" w:rsidRDefault="00AB0339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339">
              <w:rPr>
                <w:rFonts w:ascii="Times New Roman" w:hAnsi="Times New Roman" w:cs="Times New Roman"/>
                <w:sz w:val="28"/>
                <w:szCs w:val="28"/>
              </w:rPr>
              <w:t>72,75</w:t>
            </w:r>
          </w:p>
        </w:tc>
      </w:tr>
      <w:tr w:rsidR="00B534FE" w:rsidRPr="00B534FE" w:rsidTr="007C186A">
        <w:trPr>
          <w:trHeight w:val="669"/>
        </w:trPr>
        <w:tc>
          <w:tcPr>
            <w:tcW w:w="3554" w:type="dxa"/>
          </w:tcPr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1329" w:type="dxa"/>
          </w:tcPr>
          <w:p w:rsidR="00B534FE" w:rsidRPr="00B534FE" w:rsidRDefault="006C5B18" w:rsidP="007C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18">
              <w:rPr>
                <w:rFonts w:ascii="Times New Roman" w:hAnsi="Times New Roman" w:cs="Times New Roman"/>
                <w:sz w:val="28"/>
                <w:szCs w:val="28"/>
              </w:rPr>
              <w:t>72,75</w:t>
            </w:r>
          </w:p>
        </w:tc>
        <w:tc>
          <w:tcPr>
            <w:tcW w:w="3544" w:type="dxa"/>
          </w:tcPr>
          <w:p w:rsidR="00B534FE" w:rsidRPr="00B534FE" w:rsidRDefault="00B534FE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E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1383" w:type="dxa"/>
          </w:tcPr>
          <w:p w:rsidR="00B534FE" w:rsidRPr="00B534FE" w:rsidRDefault="006C5B18" w:rsidP="008C73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B18">
              <w:rPr>
                <w:rFonts w:ascii="Times New Roman" w:hAnsi="Times New Roman" w:cs="Times New Roman"/>
                <w:sz w:val="28"/>
                <w:szCs w:val="28"/>
              </w:rPr>
              <w:t>72,75</w:t>
            </w:r>
          </w:p>
        </w:tc>
      </w:tr>
    </w:tbl>
    <w:p w:rsidR="00DA0207" w:rsidRDefault="00DA0207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                                                   Оксана ЯЦЕНКО    </w:t>
      </w:r>
    </w:p>
    <w:p w:rsidR="00841836" w:rsidRDefault="00841836" w:rsidP="00DA0207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AD0" w:rsidRPr="007C186A" w:rsidRDefault="00DA0207" w:rsidP="006C5B18">
      <w:r w:rsidRPr="006C5B18">
        <w:rPr>
          <w:rFonts w:ascii="Times New Roman" w:hAnsi="Times New Roman" w:cs="Times New Roman"/>
          <w:lang w:eastAsia="ru-RU"/>
        </w:rPr>
        <w:t>Іван ПОНОМАРЕНКО</w:t>
      </w:r>
    </w:p>
    <w:sectPr w:rsidR="00945AD0" w:rsidRPr="007C186A" w:rsidSect="00FC2117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3C" w:rsidRDefault="009E703C" w:rsidP="006A6195">
      <w:pPr>
        <w:spacing w:after="0" w:line="240" w:lineRule="auto"/>
      </w:pPr>
      <w:r>
        <w:separator/>
      </w:r>
    </w:p>
  </w:endnote>
  <w:endnote w:type="continuationSeparator" w:id="1">
    <w:p w:rsidR="009E703C" w:rsidRDefault="009E703C" w:rsidP="006A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3C" w:rsidRDefault="009E703C" w:rsidP="006A6195">
      <w:pPr>
        <w:spacing w:after="0" w:line="240" w:lineRule="auto"/>
      </w:pPr>
      <w:r>
        <w:separator/>
      </w:r>
    </w:p>
  </w:footnote>
  <w:footnote w:type="continuationSeparator" w:id="1">
    <w:p w:rsidR="009E703C" w:rsidRDefault="009E703C" w:rsidP="006A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AD" w:rsidRPr="00FD64C1" w:rsidRDefault="001240AD" w:rsidP="001240AD">
    <w:pPr>
      <w:pStyle w:val="a5"/>
      <w:tabs>
        <w:tab w:val="left" w:pos="6867"/>
        <w:tab w:val="left" w:pos="7276"/>
      </w:tabs>
      <w:ind w:firstLine="0"/>
      <w:jc w:val="left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AD0"/>
    <w:rsid w:val="000448A8"/>
    <w:rsid w:val="00045517"/>
    <w:rsid w:val="000610AE"/>
    <w:rsid w:val="000838E6"/>
    <w:rsid w:val="000B5B3E"/>
    <w:rsid w:val="000C2D91"/>
    <w:rsid w:val="000C5528"/>
    <w:rsid w:val="001240AD"/>
    <w:rsid w:val="001553EB"/>
    <w:rsid w:val="00182156"/>
    <w:rsid w:val="00190131"/>
    <w:rsid w:val="001C066B"/>
    <w:rsid w:val="001C5D86"/>
    <w:rsid w:val="002117A5"/>
    <w:rsid w:val="0025549F"/>
    <w:rsid w:val="0028179A"/>
    <w:rsid w:val="002F7043"/>
    <w:rsid w:val="003637AA"/>
    <w:rsid w:val="0038690F"/>
    <w:rsid w:val="00393CCB"/>
    <w:rsid w:val="003A3BBD"/>
    <w:rsid w:val="003B2F63"/>
    <w:rsid w:val="0042577D"/>
    <w:rsid w:val="00480323"/>
    <w:rsid w:val="00480F28"/>
    <w:rsid w:val="004A78E4"/>
    <w:rsid w:val="004B6EFC"/>
    <w:rsid w:val="004C222E"/>
    <w:rsid w:val="005025D8"/>
    <w:rsid w:val="005219A1"/>
    <w:rsid w:val="00524449"/>
    <w:rsid w:val="00557645"/>
    <w:rsid w:val="00583A49"/>
    <w:rsid w:val="00586327"/>
    <w:rsid w:val="005A1576"/>
    <w:rsid w:val="006360E7"/>
    <w:rsid w:val="006500EC"/>
    <w:rsid w:val="0067676B"/>
    <w:rsid w:val="006A0D6F"/>
    <w:rsid w:val="006A6195"/>
    <w:rsid w:val="006C453F"/>
    <w:rsid w:val="006C5B18"/>
    <w:rsid w:val="00746783"/>
    <w:rsid w:val="0075174D"/>
    <w:rsid w:val="0075663F"/>
    <w:rsid w:val="007A3D90"/>
    <w:rsid w:val="007C186A"/>
    <w:rsid w:val="007C793F"/>
    <w:rsid w:val="007E4355"/>
    <w:rsid w:val="00813BE5"/>
    <w:rsid w:val="00841836"/>
    <w:rsid w:val="00844228"/>
    <w:rsid w:val="00887804"/>
    <w:rsid w:val="00945AD0"/>
    <w:rsid w:val="009803DA"/>
    <w:rsid w:val="00994B35"/>
    <w:rsid w:val="009E703C"/>
    <w:rsid w:val="00A311B1"/>
    <w:rsid w:val="00A37C31"/>
    <w:rsid w:val="00A5495E"/>
    <w:rsid w:val="00AB0339"/>
    <w:rsid w:val="00AB7C00"/>
    <w:rsid w:val="00AF3E57"/>
    <w:rsid w:val="00AF3EEE"/>
    <w:rsid w:val="00B10D00"/>
    <w:rsid w:val="00B341E6"/>
    <w:rsid w:val="00B534FE"/>
    <w:rsid w:val="00B66136"/>
    <w:rsid w:val="00B708E7"/>
    <w:rsid w:val="00B825F8"/>
    <w:rsid w:val="00B97491"/>
    <w:rsid w:val="00BA1419"/>
    <w:rsid w:val="00C8416B"/>
    <w:rsid w:val="00C91403"/>
    <w:rsid w:val="00C95645"/>
    <w:rsid w:val="00CA5840"/>
    <w:rsid w:val="00CB01B0"/>
    <w:rsid w:val="00CB3726"/>
    <w:rsid w:val="00D070A3"/>
    <w:rsid w:val="00D60D57"/>
    <w:rsid w:val="00D620AE"/>
    <w:rsid w:val="00DA0207"/>
    <w:rsid w:val="00DB7F69"/>
    <w:rsid w:val="00DD3856"/>
    <w:rsid w:val="00DD5006"/>
    <w:rsid w:val="00DE269E"/>
    <w:rsid w:val="00E33830"/>
    <w:rsid w:val="00E37F1F"/>
    <w:rsid w:val="00E875CC"/>
    <w:rsid w:val="00E95862"/>
    <w:rsid w:val="00EA3FB8"/>
    <w:rsid w:val="00EC4256"/>
    <w:rsid w:val="00F1021F"/>
    <w:rsid w:val="00FB07CE"/>
    <w:rsid w:val="00FC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6"/>
  </w:style>
  <w:style w:type="paragraph" w:styleId="1">
    <w:name w:val="heading 1"/>
    <w:basedOn w:val="a"/>
    <w:next w:val="a"/>
    <w:link w:val="10"/>
    <w:uiPriority w:val="9"/>
    <w:qFormat/>
    <w:rsid w:val="00E95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45AD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45AD0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table" w:customStyle="1" w:styleId="12">
    <w:name w:val="Сетка таблицы1"/>
    <w:basedOn w:val="a1"/>
    <w:next w:val="a4"/>
    <w:uiPriority w:val="59"/>
    <w:rsid w:val="00D070A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7645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557645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6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A6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195"/>
  </w:style>
  <w:style w:type="numbering" w:customStyle="1" w:styleId="13">
    <w:name w:val="Нет списка1"/>
    <w:next w:val="a2"/>
    <w:uiPriority w:val="99"/>
    <w:semiHidden/>
    <w:unhideWhenUsed/>
    <w:rsid w:val="0028179A"/>
  </w:style>
  <w:style w:type="table" w:customStyle="1" w:styleId="2">
    <w:name w:val="Сетка таблицы2"/>
    <w:basedOn w:val="a1"/>
    <w:next w:val="a4"/>
    <w:uiPriority w:val="59"/>
    <w:rsid w:val="0028179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5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45AD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45AD0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table" w:customStyle="1" w:styleId="12">
    <w:name w:val="Сетка таблицы1"/>
    <w:basedOn w:val="a1"/>
    <w:next w:val="a4"/>
    <w:uiPriority w:val="59"/>
    <w:rsid w:val="00D070A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7645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557645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6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A6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195"/>
  </w:style>
  <w:style w:type="numbering" w:customStyle="1" w:styleId="13">
    <w:name w:val="Нет списка1"/>
    <w:next w:val="a2"/>
    <w:uiPriority w:val="99"/>
    <w:semiHidden/>
    <w:unhideWhenUsed/>
    <w:rsid w:val="0028179A"/>
  </w:style>
  <w:style w:type="table" w:customStyle="1" w:styleId="2">
    <w:name w:val="Сетка таблицы2"/>
    <w:basedOn w:val="a1"/>
    <w:next w:val="a4"/>
    <w:uiPriority w:val="59"/>
    <w:rsid w:val="0028179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5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4</cp:revision>
  <cp:lastPrinted>2021-07-07T05:59:00Z</cp:lastPrinted>
  <dcterms:created xsi:type="dcterms:W3CDTF">2021-07-28T06:53:00Z</dcterms:created>
  <dcterms:modified xsi:type="dcterms:W3CDTF">2021-08-16T09:35:00Z</dcterms:modified>
</cp:coreProperties>
</file>