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1B32FCCF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6E1722">
        <w:rPr>
          <w:rFonts w:ascii="Times New Roman" w:hAnsi="Times New Roman"/>
          <w:noProof/>
          <w:sz w:val="28"/>
          <w:szCs w:val="28"/>
          <w:u w:val="single"/>
          <w:lang w:val="en-US"/>
        </w:rPr>
        <w:t>25</w:t>
      </w:r>
      <w:r w:rsidR="006E1722">
        <w:rPr>
          <w:rFonts w:ascii="Times New Roman" w:hAnsi="Times New Roman"/>
          <w:noProof/>
          <w:sz w:val="28"/>
          <w:szCs w:val="28"/>
          <w:u w:val="single"/>
          <w:lang w:val="uk-UA"/>
        </w:rPr>
        <w:t>.02.2025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6E1722">
        <w:rPr>
          <w:rFonts w:ascii="Times New Roman" w:hAnsi="Times New Roman"/>
          <w:noProof/>
          <w:sz w:val="28"/>
          <w:szCs w:val="28"/>
          <w:u w:val="single"/>
          <w:lang w:val="en-US"/>
        </w:rPr>
        <w:t>96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0A77529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234669DB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опікунської ради щодо виконання</w:t>
            </w:r>
          </w:p>
          <w:p w14:paraId="678B38DD" w14:textId="77777777" w:rsidR="003336FD" w:rsidRDefault="003336FD" w:rsidP="003336FD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обов’язків опікуна над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недієздатною </w:t>
            </w:r>
          </w:p>
          <w:p w14:paraId="456FDB69" w14:textId="3C1C450B" w:rsidR="003336FD" w:rsidRPr="003336FD" w:rsidRDefault="006B40FD" w:rsidP="003336FD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ОСОБА 1</w:t>
            </w:r>
            <w:r w:rsidR="003336FD"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Смілянським </w:t>
            </w:r>
          </w:p>
          <w:p w14:paraId="4491F572" w14:textId="77777777" w:rsidR="00ED3C04" w:rsidRDefault="003336FD" w:rsidP="003336FD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психоневрологічним інтернатом</w:t>
            </w:r>
          </w:p>
          <w:p w14:paraId="3B1A7A9C" w14:textId="6F411F10" w:rsidR="003336FD" w:rsidRPr="00ED3C04" w:rsidRDefault="003336FD" w:rsidP="003336FD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12B5409" w14:textId="71BD28C3" w:rsidR="00ED3C04" w:rsidRDefault="00ED3C04" w:rsidP="00CA4E02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19.02.2025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  <w:r w:rsidR="00CA4E02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7E1A2BED" w14:textId="77777777" w:rsidR="00CA4E02" w:rsidRPr="00ED3C04" w:rsidRDefault="00CA4E02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F0DC536" w14:textId="20705026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6FD">
        <w:rPr>
          <w:sz w:val="28"/>
          <w:szCs w:val="28"/>
        </w:rPr>
        <w:t xml:space="preserve">1. </w:t>
      </w:r>
      <w:r w:rsidR="00ED3C04" w:rsidRPr="00ED3C04">
        <w:rPr>
          <w:sz w:val="28"/>
          <w:szCs w:val="28"/>
        </w:rPr>
        <w:t xml:space="preserve">Затвердити висновок </w:t>
      </w:r>
      <w:r w:rsidR="00193364">
        <w:rPr>
          <w:sz w:val="28"/>
          <w:szCs w:val="28"/>
        </w:rPr>
        <w:t>О</w:t>
      </w:r>
      <w:r w:rsidR="00ED3C04" w:rsidRPr="00ED3C04">
        <w:rPr>
          <w:sz w:val="28"/>
          <w:szCs w:val="28"/>
        </w:rPr>
        <w:t xml:space="preserve">пікунської ради від </w:t>
      </w:r>
      <w:r w:rsidR="003336FD">
        <w:rPr>
          <w:sz w:val="28"/>
          <w:szCs w:val="28"/>
        </w:rPr>
        <w:t>19.02.2025</w:t>
      </w:r>
      <w:r w:rsidR="003336FD" w:rsidRPr="003336FD">
        <w:rPr>
          <w:sz w:val="28"/>
          <w:szCs w:val="28"/>
        </w:rPr>
        <w:t xml:space="preserve"> </w:t>
      </w:r>
      <w:r w:rsidR="003336FD" w:rsidRPr="00285C16">
        <w:rPr>
          <w:sz w:val="28"/>
          <w:szCs w:val="28"/>
        </w:rPr>
        <w:t xml:space="preserve">про </w:t>
      </w:r>
      <w:r w:rsidR="003336FD" w:rsidRPr="00285C16">
        <w:rPr>
          <w:bCs/>
          <w:sz w:val="28"/>
          <w:szCs w:val="28"/>
          <w:lang w:eastAsia="ar-SA"/>
        </w:rPr>
        <w:t xml:space="preserve">виконання обов’язків опікуна </w:t>
      </w:r>
      <w:r w:rsidR="003336FD" w:rsidRPr="00285C16">
        <w:rPr>
          <w:sz w:val="28"/>
          <w:szCs w:val="28"/>
          <w:lang w:eastAsia="ar-SA"/>
        </w:rPr>
        <w:t xml:space="preserve">над </w:t>
      </w:r>
      <w:r w:rsidR="003336FD" w:rsidRPr="00285C16">
        <w:rPr>
          <w:bCs/>
          <w:sz w:val="28"/>
          <w:szCs w:val="28"/>
          <w:lang w:eastAsia="ar-SA"/>
        </w:rPr>
        <w:t xml:space="preserve">недієздатною </w:t>
      </w:r>
      <w:r w:rsidR="006B40FD">
        <w:rPr>
          <w:bCs/>
          <w:sz w:val="28"/>
          <w:szCs w:val="28"/>
          <w:lang w:eastAsia="ar-SA"/>
        </w:rPr>
        <w:t>ОСОБА 1</w:t>
      </w:r>
      <w:r w:rsidR="003336FD" w:rsidRPr="001B60B4">
        <w:rPr>
          <w:bCs/>
          <w:sz w:val="28"/>
          <w:szCs w:val="28"/>
          <w:lang w:eastAsia="ar-SA"/>
        </w:rPr>
        <w:t xml:space="preserve"> </w:t>
      </w:r>
      <w:r w:rsidR="003336FD" w:rsidRPr="001B60B4">
        <w:rPr>
          <w:bCs/>
          <w:sz w:val="28"/>
          <w:szCs w:val="28"/>
        </w:rPr>
        <w:t>Смілянським психоневрологічним інтернатом</w:t>
      </w:r>
      <w:r w:rsidR="003336FD" w:rsidRPr="001B60B4">
        <w:rPr>
          <w:sz w:val="28"/>
          <w:szCs w:val="28"/>
        </w:rPr>
        <w:t xml:space="preserve"> </w:t>
      </w:r>
      <w:r w:rsidRPr="001B60B4">
        <w:rPr>
          <w:sz w:val="28"/>
          <w:szCs w:val="28"/>
        </w:rPr>
        <w:t>(висновок додається)</w:t>
      </w:r>
      <w:r>
        <w:rPr>
          <w:sz w:val="28"/>
          <w:szCs w:val="28"/>
        </w:rPr>
        <w:t>.</w:t>
      </w:r>
    </w:p>
    <w:p w14:paraId="1434A335" w14:textId="6D90F3FF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Погодити </w:t>
      </w:r>
      <w:r w:rsidRPr="00121DA7">
        <w:rPr>
          <w:sz w:val="28"/>
          <w:szCs w:val="28"/>
        </w:rPr>
        <w:t xml:space="preserve">заяву адміністрації </w:t>
      </w:r>
      <w:bookmarkStart w:id="0" w:name="_Hlk137738169"/>
      <w:r w:rsidRPr="00121DA7">
        <w:rPr>
          <w:sz w:val="28"/>
          <w:szCs w:val="28"/>
        </w:rPr>
        <w:t>Смілянського</w:t>
      </w:r>
      <w:r w:rsidRPr="00121DA7">
        <w:rPr>
          <w:rStyle w:val="2219"/>
          <w:color w:val="000000"/>
          <w:sz w:val="28"/>
          <w:szCs w:val="28"/>
        </w:rPr>
        <w:t xml:space="preserve"> психоневрологічного інтернату</w:t>
      </w:r>
      <w:bookmarkEnd w:id="0"/>
      <w:r>
        <w:rPr>
          <w:rStyle w:val="2219"/>
          <w:color w:val="000000"/>
          <w:sz w:val="28"/>
          <w:szCs w:val="28"/>
        </w:rPr>
        <w:t xml:space="preserve">, як установи, що </w:t>
      </w:r>
      <w:r w:rsidRPr="00F963F7">
        <w:rPr>
          <w:color w:val="000000"/>
          <w:sz w:val="28"/>
          <w:szCs w:val="28"/>
        </w:rPr>
        <w:t>тимчасово викон</w:t>
      </w:r>
      <w:r>
        <w:rPr>
          <w:color w:val="000000"/>
          <w:sz w:val="28"/>
          <w:szCs w:val="28"/>
        </w:rPr>
        <w:t xml:space="preserve">ує </w:t>
      </w:r>
      <w:r w:rsidRPr="00F963F7">
        <w:rPr>
          <w:color w:val="000000"/>
          <w:sz w:val="28"/>
          <w:szCs w:val="28"/>
        </w:rPr>
        <w:t>обов’язк</w:t>
      </w:r>
      <w:r>
        <w:rPr>
          <w:color w:val="000000"/>
          <w:sz w:val="28"/>
          <w:szCs w:val="28"/>
        </w:rPr>
        <w:t>и</w:t>
      </w:r>
      <w:r w:rsidRPr="00F963F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опікуна </w:t>
      </w:r>
      <w:r w:rsidRPr="00121DA7">
        <w:rPr>
          <w:sz w:val="28"/>
          <w:szCs w:val="28"/>
        </w:rPr>
        <w:t xml:space="preserve">про перерахування частини </w:t>
      </w:r>
      <w:r>
        <w:rPr>
          <w:sz w:val="28"/>
          <w:szCs w:val="28"/>
        </w:rPr>
        <w:t>пенсії</w:t>
      </w:r>
      <w:r w:rsidRPr="00121DA7">
        <w:rPr>
          <w:sz w:val="28"/>
          <w:szCs w:val="28"/>
        </w:rPr>
        <w:t xml:space="preserve"> підопічної </w:t>
      </w:r>
      <w:r w:rsidR="006B40FD">
        <w:rPr>
          <w:bCs/>
          <w:sz w:val="28"/>
          <w:szCs w:val="28"/>
          <w:lang w:eastAsia="ar-SA"/>
        </w:rPr>
        <w:t>ОСОБА 1</w:t>
      </w:r>
      <w:r w:rsidRPr="00121DA7">
        <w:rPr>
          <w:color w:val="000000"/>
          <w:sz w:val="28"/>
          <w:szCs w:val="28"/>
          <w:lang w:eastAsia="ru-RU"/>
        </w:rPr>
        <w:t xml:space="preserve">, </w:t>
      </w:r>
      <w:r w:rsidRPr="00F963F7">
        <w:rPr>
          <w:color w:val="000000"/>
          <w:sz w:val="28"/>
          <w:szCs w:val="28"/>
        </w:rPr>
        <w:t>яка перебуває на повному державному утриманні</w:t>
      </w:r>
      <w:r w:rsidRPr="00121DA7">
        <w:rPr>
          <w:color w:val="000000"/>
          <w:sz w:val="28"/>
          <w:szCs w:val="28"/>
          <w:lang w:eastAsia="ru-RU"/>
        </w:rPr>
        <w:t>,</w:t>
      </w:r>
      <w:r w:rsidR="00836276">
        <w:rPr>
          <w:color w:val="000000"/>
          <w:sz w:val="28"/>
          <w:szCs w:val="28"/>
          <w:lang w:eastAsia="ru-RU"/>
        </w:rPr>
        <w:t xml:space="preserve"> на користь</w:t>
      </w:r>
      <w:r>
        <w:rPr>
          <w:color w:val="000000"/>
          <w:sz w:val="28"/>
          <w:szCs w:val="28"/>
          <w:lang w:eastAsia="ru-RU"/>
        </w:rPr>
        <w:t xml:space="preserve"> </w:t>
      </w:r>
      <w:r w:rsidR="00CA4E02" w:rsidRPr="00CA4E02">
        <w:rPr>
          <w:sz w:val="28"/>
          <w:szCs w:val="28"/>
          <w:lang w:eastAsia="ar-SA"/>
        </w:rPr>
        <w:t>Смілянського психоневрологічного інтернату згідно</w:t>
      </w:r>
      <w:r w:rsidR="00CA4E02" w:rsidRPr="00CA4E02">
        <w:rPr>
          <w:sz w:val="28"/>
          <w:szCs w:val="28"/>
        </w:rPr>
        <w:t xml:space="preserve"> </w:t>
      </w:r>
      <w:r w:rsidR="00CA4E02" w:rsidRPr="00CA4E02">
        <w:rPr>
          <w:sz w:val="28"/>
          <w:szCs w:val="28"/>
          <w:lang w:eastAsia="ar-SA"/>
        </w:rPr>
        <w:t xml:space="preserve">ч. 3 ст. 48 </w:t>
      </w:r>
      <w:hyperlink r:id="rId9" w:tgtFrame="_blank" w:history="1">
        <w:r w:rsidR="00CA4E02" w:rsidRPr="00CA4E02">
          <w:rPr>
            <w:sz w:val="28"/>
            <w:szCs w:val="28"/>
          </w:rPr>
          <w:t>Закону України</w:t>
        </w:r>
      </w:hyperlink>
      <w:r w:rsidR="00CA4E02" w:rsidRPr="00CA4E02">
        <w:rPr>
          <w:sz w:val="28"/>
          <w:szCs w:val="28"/>
        </w:rPr>
        <w:t xml:space="preserve"> від 09.07.2003 № 1058-</w:t>
      </w:r>
      <w:r w:rsidR="00CA4E02" w:rsidRPr="00CA4E02">
        <w:rPr>
          <w:sz w:val="28"/>
          <w:szCs w:val="28"/>
          <w:lang w:val="en-US"/>
        </w:rPr>
        <w:t>VI</w:t>
      </w:r>
      <w:r w:rsidR="00CA4E02" w:rsidRPr="00CA4E02">
        <w:rPr>
          <w:sz w:val="28"/>
          <w:szCs w:val="28"/>
        </w:rPr>
        <w:t xml:space="preserve"> «Про загальнообов’язкове державне пенсійне страхування»</w:t>
      </w:r>
      <w:r>
        <w:rPr>
          <w:sz w:val="28"/>
          <w:szCs w:val="28"/>
        </w:rPr>
        <w:t>.</w:t>
      </w:r>
    </w:p>
    <w:p w14:paraId="590D2235" w14:textId="77777777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C74765D" w14:textId="4265DE4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A4E02">
        <w:rPr>
          <w:sz w:val="28"/>
          <w:szCs w:val="28"/>
        </w:rPr>
        <w:t xml:space="preserve"> </w:t>
      </w:r>
    </w:p>
    <w:p w14:paraId="080A5FD6" w14:textId="05184527" w:rsidR="00EE533A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C722D">
        <w:rPr>
          <w:noProof/>
          <w:sz w:val="28"/>
          <w:szCs w:val="28"/>
        </w:rPr>
        <w:t>3</w:t>
      </w:r>
      <w:r w:rsidR="00AF5B33" w:rsidRPr="001B60B4">
        <w:rPr>
          <w:noProof/>
          <w:sz w:val="28"/>
          <w:szCs w:val="28"/>
        </w:rPr>
        <w:t>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5D69D155" w14:textId="7777777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86E70B8" w14:textId="77777777" w:rsidR="00CA4E02" w:rsidRDefault="00CA4E0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3F909344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6EE393" w14:textId="77777777" w:rsidR="006E1722" w:rsidRPr="00BD5E24" w:rsidRDefault="006E1722" w:rsidP="006E172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lastRenderedPageBreak/>
        <w:t>соціального захисту населення                                        Микола ПРОКОФ’ЄВ</w:t>
      </w:r>
    </w:p>
    <w:sectPr w:rsidR="00BD5E24" w:rsidRPr="00BD5E24" w:rsidSect="00D81549">
      <w:headerReference w:type="default" r:id="rId10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A056" w14:textId="77777777" w:rsidR="005B4B1F" w:rsidRDefault="005B4B1F" w:rsidP="008D5217">
      <w:pPr>
        <w:spacing w:after="0" w:line="240" w:lineRule="auto"/>
      </w:pPr>
      <w:r>
        <w:separator/>
      </w:r>
    </w:p>
  </w:endnote>
  <w:endnote w:type="continuationSeparator" w:id="0">
    <w:p w14:paraId="10082369" w14:textId="77777777" w:rsidR="005B4B1F" w:rsidRDefault="005B4B1F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AC8C7" w14:textId="77777777" w:rsidR="005B4B1F" w:rsidRDefault="005B4B1F" w:rsidP="008D5217">
      <w:pPr>
        <w:spacing w:after="0" w:line="240" w:lineRule="auto"/>
      </w:pPr>
      <w:r>
        <w:separator/>
      </w:r>
    </w:p>
  </w:footnote>
  <w:footnote w:type="continuationSeparator" w:id="0">
    <w:p w14:paraId="049C4DE6" w14:textId="77777777" w:rsidR="005B4B1F" w:rsidRDefault="005B4B1F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364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B4B1F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40FD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1722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27F33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3A49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3472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866BB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109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11</cp:revision>
  <cp:lastPrinted>2025-01-27T10:27:00Z</cp:lastPrinted>
  <dcterms:created xsi:type="dcterms:W3CDTF">2025-02-17T12:50:00Z</dcterms:created>
  <dcterms:modified xsi:type="dcterms:W3CDTF">2025-02-28T07:07:00Z</dcterms:modified>
</cp:coreProperties>
</file>