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8"/>
      </w:tblGrid>
      <w:tr w:rsidR="003B64CC" w:rsidRPr="00396A05" w:rsidTr="00C4264F">
        <w:trPr>
          <w:trHeight w:val="3774"/>
        </w:trPr>
        <w:tc>
          <w:tcPr>
            <w:tcW w:w="10388" w:type="dxa"/>
            <w:tcBorders>
              <w:top w:val="nil"/>
              <w:left w:val="nil"/>
              <w:bottom w:val="nil"/>
              <w:right w:val="nil"/>
            </w:tcBorders>
            <w:shd w:val="clear" w:color="auto" w:fill="auto"/>
          </w:tcPr>
          <w:p w:rsidR="008805C9" w:rsidRPr="002D658A" w:rsidRDefault="008805C9" w:rsidP="008805C9">
            <w:pPr>
              <w:tabs>
                <w:tab w:val="left" w:pos="6096"/>
              </w:tabs>
              <w:ind w:right="-7"/>
              <w:jc w:val="center"/>
              <w:rPr>
                <w:noProof/>
                <w:color w:val="000000"/>
                <w:sz w:val="28"/>
                <w:szCs w:val="28"/>
              </w:rPr>
            </w:pPr>
            <w:r>
              <w:rPr>
                <w:noProof/>
                <w:sz w:val="28"/>
                <w:szCs w:val="28"/>
              </w:rPr>
              <w:drawing>
                <wp:inline distT="0" distB="0" distL="0" distR="0">
                  <wp:extent cx="495300" cy="6286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8805C9" w:rsidRPr="002D658A" w:rsidRDefault="008805C9" w:rsidP="008805C9">
            <w:pPr>
              <w:autoSpaceDE w:val="0"/>
              <w:autoSpaceDN w:val="0"/>
              <w:jc w:val="center"/>
              <w:rPr>
                <w:b/>
                <w:bCs/>
                <w:noProof/>
                <w:sz w:val="28"/>
                <w:szCs w:val="28"/>
              </w:rPr>
            </w:pPr>
          </w:p>
          <w:p w:rsidR="008805C9" w:rsidRPr="008805C9" w:rsidRDefault="008805C9" w:rsidP="008805C9">
            <w:pPr>
              <w:autoSpaceDE w:val="0"/>
              <w:autoSpaceDN w:val="0"/>
              <w:spacing w:line="240" w:lineRule="auto"/>
              <w:jc w:val="center"/>
              <w:rPr>
                <w:rFonts w:ascii="Times New Roman" w:hAnsi="Times New Roman" w:cs="Times New Roman"/>
                <w:bCs/>
                <w:noProof/>
                <w:sz w:val="28"/>
                <w:szCs w:val="28"/>
              </w:rPr>
            </w:pPr>
            <w:r w:rsidRPr="008805C9">
              <w:rPr>
                <w:rFonts w:ascii="Times New Roman" w:hAnsi="Times New Roman" w:cs="Times New Roman"/>
                <w:bCs/>
                <w:noProof/>
                <w:sz w:val="28"/>
                <w:szCs w:val="28"/>
              </w:rPr>
              <w:t xml:space="preserve">СМІЛЯНСЬКА МІСЬКА РАДА </w:t>
            </w:r>
          </w:p>
          <w:p w:rsidR="008805C9" w:rsidRPr="008805C9" w:rsidRDefault="008805C9" w:rsidP="008805C9">
            <w:pPr>
              <w:autoSpaceDE w:val="0"/>
              <w:autoSpaceDN w:val="0"/>
              <w:spacing w:line="240" w:lineRule="auto"/>
              <w:jc w:val="center"/>
              <w:rPr>
                <w:rFonts w:ascii="Times New Roman" w:hAnsi="Times New Roman" w:cs="Times New Roman"/>
                <w:bCs/>
                <w:noProof/>
                <w:sz w:val="28"/>
                <w:szCs w:val="28"/>
              </w:rPr>
            </w:pPr>
            <w:r w:rsidRPr="008805C9">
              <w:rPr>
                <w:rFonts w:ascii="Times New Roman" w:hAnsi="Times New Roman" w:cs="Times New Roman"/>
                <w:bCs/>
                <w:noProof/>
                <w:sz w:val="28"/>
                <w:szCs w:val="28"/>
              </w:rPr>
              <w:t>ВИКОНАВЧИЙ КОМІТЕТ</w:t>
            </w:r>
          </w:p>
          <w:p w:rsidR="008805C9" w:rsidRPr="008805C9" w:rsidRDefault="008805C9" w:rsidP="008805C9">
            <w:pPr>
              <w:autoSpaceDE w:val="0"/>
              <w:autoSpaceDN w:val="0"/>
              <w:jc w:val="center"/>
              <w:rPr>
                <w:rFonts w:ascii="Times New Roman" w:hAnsi="Times New Roman" w:cs="Times New Roman"/>
                <w:b/>
                <w:bCs/>
                <w:noProof/>
                <w:sz w:val="28"/>
                <w:szCs w:val="28"/>
              </w:rPr>
            </w:pPr>
            <w:r w:rsidRPr="008805C9">
              <w:rPr>
                <w:rFonts w:ascii="Times New Roman" w:hAnsi="Times New Roman" w:cs="Times New Roman"/>
                <w:b/>
                <w:bCs/>
                <w:noProof/>
                <w:sz w:val="28"/>
                <w:szCs w:val="28"/>
              </w:rPr>
              <w:t>Р І Ш Е Н Н Я</w:t>
            </w:r>
          </w:p>
          <w:p w:rsidR="008805C9" w:rsidRPr="008805C9" w:rsidRDefault="008805C9" w:rsidP="008805C9">
            <w:pPr>
              <w:tabs>
                <w:tab w:val="left" w:pos="6096"/>
              </w:tabs>
              <w:ind w:right="-7"/>
              <w:jc w:val="center"/>
              <w:rPr>
                <w:rFonts w:ascii="Times New Roman" w:hAnsi="Times New Roman" w:cs="Times New Roman"/>
                <w:b/>
                <w:noProof/>
                <w:color w:val="000000"/>
                <w:sz w:val="28"/>
                <w:szCs w:val="28"/>
              </w:rPr>
            </w:pPr>
          </w:p>
          <w:p w:rsidR="008805C9" w:rsidRPr="008805C9" w:rsidRDefault="008805C9" w:rsidP="008805C9">
            <w:pPr>
              <w:tabs>
                <w:tab w:val="left" w:pos="6096"/>
              </w:tabs>
              <w:ind w:right="-7"/>
              <w:rPr>
                <w:rFonts w:ascii="Times New Roman" w:hAnsi="Times New Roman" w:cs="Times New Roman"/>
                <w:noProof/>
                <w:color w:val="000000"/>
                <w:sz w:val="28"/>
                <w:szCs w:val="28"/>
              </w:rPr>
            </w:pPr>
            <w:r w:rsidRPr="008805C9">
              <w:rPr>
                <w:rFonts w:ascii="Times New Roman" w:hAnsi="Times New Roman" w:cs="Times New Roman"/>
                <w:noProof/>
                <w:color w:val="000000"/>
                <w:sz w:val="28"/>
                <w:szCs w:val="28"/>
              </w:rPr>
              <w:t xml:space="preserve"> __</w:t>
            </w:r>
            <w:r w:rsidR="00C70E9A">
              <w:rPr>
                <w:rFonts w:ascii="Times New Roman" w:hAnsi="Times New Roman" w:cs="Times New Roman"/>
                <w:noProof/>
                <w:color w:val="000000"/>
                <w:sz w:val="28"/>
                <w:szCs w:val="28"/>
                <w:lang w:val="uk-UA"/>
              </w:rPr>
              <w:t>__</w:t>
            </w:r>
            <w:r w:rsidR="00C70E9A" w:rsidRPr="00C70E9A">
              <w:rPr>
                <w:rFonts w:ascii="Times New Roman" w:hAnsi="Times New Roman" w:cs="Times New Roman"/>
                <w:noProof/>
                <w:color w:val="000000"/>
                <w:sz w:val="28"/>
                <w:szCs w:val="28"/>
                <w:u w:val="single"/>
                <w:lang w:val="uk-UA"/>
              </w:rPr>
              <w:t>10.06.2021</w:t>
            </w:r>
            <w:r>
              <w:rPr>
                <w:rFonts w:ascii="Times New Roman" w:hAnsi="Times New Roman" w:cs="Times New Roman"/>
                <w:noProof/>
                <w:color w:val="000000"/>
                <w:sz w:val="28"/>
                <w:szCs w:val="28"/>
                <w:lang w:val="uk-UA"/>
              </w:rPr>
              <w:t>_</w:t>
            </w:r>
            <w:r w:rsidRPr="008805C9">
              <w:rPr>
                <w:rFonts w:ascii="Times New Roman" w:hAnsi="Times New Roman" w:cs="Times New Roman"/>
                <w:noProof/>
                <w:color w:val="000000"/>
                <w:sz w:val="28"/>
                <w:szCs w:val="28"/>
              </w:rPr>
              <w:t xml:space="preserve">___                                                </w:t>
            </w:r>
            <w:r w:rsidR="00C70E9A">
              <w:rPr>
                <w:rFonts w:ascii="Times New Roman" w:hAnsi="Times New Roman" w:cs="Times New Roman"/>
                <w:noProof/>
                <w:color w:val="000000"/>
                <w:sz w:val="28"/>
                <w:szCs w:val="28"/>
              </w:rPr>
              <w:t xml:space="preserve">                        № _</w:t>
            </w:r>
            <w:r w:rsidR="00C70E9A">
              <w:rPr>
                <w:rFonts w:ascii="Times New Roman" w:hAnsi="Times New Roman" w:cs="Times New Roman"/>
                <w:noProof/>
                <w:color w:val="000000"/>
                <w:sz w:val="28"/>
                <w:szCs w:val="28"/>
                <w:u w:val="single"/>
                <w:lang w:val="uk-UA"/>
              </w:rPr>
              <w:t>213</w:t>
            </w:r>
            <w:r w:rsidRPr="008805C9">
              <w:rPr>
                <w:rFonts w:ascii="Times New Roman" w:hAnsi="Times New Roman" w:cs="Times New Roman"/>
                <w:noProof/>
                <w:color w:val="000000"/>
                <w:sz w:val="28"/>
                <w:szCs w:val="28"/>
              </w:rPr>
              <w:t>_</w:t>
            </w:r>
          </w:p>
          <w:p w:rsidR="003C2658" w:rsidRPr="00A02A3F" w:rsidRDefault="003C2658" w:rsidP="008805C9">
            <w:pPr>
              <w:tabs>
                <w:tab w:val="left" w:pos="6096"/>
              </w:tabs>
              <w:ind w:right="-7"/>
              <w:rPr>
                <w:b/>
                <w:bCs/>
              </w:rPr>
            </w:pPr>
          </w:p>
        </w:tc>
      </w:tr>
    </w:tbl>
    <w:p w:rsidR="00876926" w:rsidRDefault="00876926" w:rsidP="00906170">
      <w:pPr>
        <w:shd w:val="clear" w:color="auto" w:fill="FFFFFF"/>
        <w:spacing w:after="0" w:line="240" w:lineRule="auto"/>
        <w:jc w:val="both"/>
        <w:rPr>
          <w:rFonts w:ascii="Times New Roman" w:hAnsi="Times New Roman"/>
          <w:bCs/>
          <w:sz w:val="28"/>
          <w:szCs w:val="28"/>
          <w:lang w:val="uk-UA"/>
        </w:rPr>
      </w:pPr>
    </w:p>
    <w:p w:rsidR="00FB343F" w:rsidRDefault="007864D8" w:rsidP="0009665C">
      <w:pPr>
        <w:pStyle w:val="a8"/>
        <w:spacing w:line="276" w:lineRule="auto"/>
        <w:jc w:val="both"/>
        <w:rPr>
          <w:rFonts w:ascii="Times New Roman" w:hAnsi="Times New Roman"/>
          <w:sz w:val="28"/>
          <w:szCs w:val="28"/>
          <w:lang w:val="uk-UA"/>
        </w:rPr>
      </w:pPr>
      <w:r w:rsidRPr="00396A05">
        <w:rPr>
          <w:rFonts w:ascii="Times New Roman" w:hAnsi="Times New Roman"/>
          <w:sz w:val="28"/>
          <w:szCs w:val="28"/>
          <w:lang w:val="uk-UA"/>
        </w:rPr>
        <w:t>Про</w:t>
      </w:r>
      <w:r w:rsidR="008805C9">
        <w:rPr>
          <w:rFonts w:ascii="Times New Roman" w:hAnsi="Times New Roman"/>
          <w:sz w:val="28"/>
          <w:szCs w:val="28"/>
          <w:lang w:val="uk-UA"/>
        </w:rPr>
        <w:t xml:space="preserve"> схвалення</w:t>
      </w:r>
      <w:r w:rsidRPr="00396A05">
        <w:rPr>
          <w:rFonts w:ascii="Times New Roman" w:hAnsi="Times New Roman"/>
          <w:sz w:val="28"/>
          <w:szCs w:val="28"/>
          <w:lang w:val="uk-UA"/>
        </w:rPr>
        <w:t xml:space="preserve"> </w:t>
      </w:r>
      <w:r w:rsidR="00FB343F">
        <w:rPr>
          <w:rFonts w:ascii="Times New Roman" w:hAnsi="Times New Roman"/>
          <w:sz w:val="28"/>
          <w:szCs w:val="28"/>
          <w:lang w:val="uk-UA"/>
        </w:rPr>
        <w:t>П</w:t>
      </w:r>
      <w:r w:rsidRPr="00396A05">
        <w:rPr>
          <w:rFonts w:ascii="Times New Roman" w:hAnsi="Times New Roman"/>
          <w:sz w:val="28"/>
          <w:szCs w:val="28"/>
          <w:lang w:val="uk-UA"/>
        </w:rPr>
        <w:t xml:space="preserve">рограми </w:t>
      </w:r>
    </w:p>
    <w:p w:rsidR="007864D8" w:rsidRPr="00396A05" w:rsidRDefault="007864D8" w:rsidP="0009665C">
      <w:pPr>
        <w:pStyle w:val="a8"/>
        <w:spacing w:line="276" w:lineRule="auto"/>
        <w:jc w:val="both"/>
        <w:rPr>
          <w:rFonts w:ascii="Times New Roman" w:hAnsi="Times New Roman"/>
          <w:sz w:val="28"/>
          <w:szCs w:val="28"/>
          <w:lang w:val="uk-UA"/>
        </w:rPr>
      </w:pPr>
      <w:r w:rsidRPr="00396A05">
        <w:rPr>
          <w:rFonts w:ascii="Times New Roman" w:hAnsi="Times New Roman"/>
          <w:sz w:val="28"/>
          <w:szCs w:val="28"/>
          <w:lang w:val="uk-UA"/>
        </w:rPr>
        <w:t xml:space="preserve">«Громадський бюджет </w:t>
      </w:r>
    </w:p>
    <w:p w:rsidR="007864D8" w:rsidRPr="00396A05" w:rsidRDefault="00FB343F" w:rsidP="0009665C">
      <w:pPr>
        <w:pStyle w:val="a8"/>
        <w:spacing w:line="276" w:lineRule="auto"/>
        <w:jc w:val="both"/>
        <w:rPr>
          <w:rFonts w:ascii="Times New Roman" w:hAnsi="Times New Roman"/>
          <w:sz w:val="28"/>
          <w:szCs w:val="28"/>
          <w:lang w:val="uk-UA"/>
        </w:rPr>
      </w:pPr>
      <w:r>
        <w:rPr>
          <w:rFonts w:ascii="Times New Roman" w:hAnsi="Times New Roman"/>
          <w:sz w:val="28"/>
          <w:szCs w:val="28"/>
          <w:lang w:val="uk-UA"/>
        </w:rPr>
        <w:t xml:space="preserve">м. </w:t>
      </w:r>
      <w:r w:rsidR="007864D8" w:rsidRPr="00396A05">
        <w:rPr>
          <w:rFonts w:ascii="Times New Roman" w:hAnsi="Times New Roman"/>
          <w:sz w:val="28"/>
          <w:szCs w:val="28"/>
          <w:lang w:val="uk-UA"/>
        </w:rPr>
        <w:t>Сміл</w:t>
      </w:r>
      <w:r>
        <w:rPr>
          <w:rFonts w:ascii="Times New Roman" w:hAnsi="Times New Roman"/>
          <w:sz w:val="28"/>
          <w:szCs w:val="28"/>
          <w:lang w:val="uk-UA"/>
        </w:rPr>
        <w:t>и</w:t>
      </w:r>
      <w:r w:rsidR="007864D8" w:rsidRPr="00396A05">
        <w:rPr>
          <w:rFonts w:ascii="Times New Roman" w:hAnsi="Times New Roman"/>
          <w:sz w:val="28"/>
          <w:szCs w:val="28"/>
          <w:lang w:val="uk-UA"/>
        </w:rPr>
        <w:t xml:space="preserve">  на 20</w:t>
      </w:r>
      <w:r w:rsidR="007864D8">
        <w:rPr>
          <w:rFonts w:ascii="Times New Roman" w:hAnsi="Times New Roman"/>
          <w:sz w:val="28"/>
          <w:szCs w:val="28"/>
          <w:lang w:val="uk-UA"/>
        </w:rPr>
        <w:t>2</w:t>
      </w:r>
      <w:r w:rsidR="00A02A3F">
        <w:rPr>
          <w:rFonts w:ascii="Times New Roman" w:hAnsi="Times New Roman"/>
          <w:sz w:val="28"/>
          <w:szCs w:val="28"/>
          <w:lang w:val="uk-UA"/>
        </w:rPr>
        <w:t>2</w:t>
      </w:r>
      <w:r w:rsidR="007864D8" w:rsidRPr="00396A05">
        <w:rPr>
          <w:rFonts w:ascii="Times New Roman" w:hAnsi="Times New Roman"/>
          <w:sz w:val="28"/>
          <w:szCs w:val="28"/>
          <w:lang w:val="uk-UA"/>
        </w:rPr>
        <w:t>-20</w:t>
      </w:r>
      <w:r w:rsidR="007864D8">
        <w:rPr>
          <w:rFonts w:ascii="Times New Roman" w:hAnsi="Times New Roman"/>
          <w:sz w:val="28"/>
          <w:szCs w:val="28"/>
          <w:lang w:val="uk-UA"/>
        </w:rPr>
        <w:t>2</w:t>
      </w:r>
      <w:r w:rsidR="00A02A3F">
        <w:rPr>
          <w:rFonts w:ascii="Times New Roman" w:hAnsi="Times New Roman"/>
          <w:sz w:val="28"/>
          <w:szCs w:val="28"/>
          <w:lang w:val="uk-UA"/>
        </w:rPr>
        <w:t>4</w:t>
      </w:r>
      <w:r w:rsidR="007864D8" w:rsidRPr="00396A05">
        <w:rPr>
          <w:rFonts w:ascii="Times New Roman" w:hAnsi="Times New Roman"/>
          <w:sz w:val="28"/>
          <w:szCs w:val="28"/>
          <w:lang w:val="uk-UA"/>
        </w:rPr>
        <w:t xml:space="preserve"> роки»</w:t>
      </w:r>
    </w:p>
    <w:p w:rsidR="007864D8" w:rsidRDefault="007864D8" w:rsidP="008600EC">
      <w:pPr>
        <w:pStyle w:val="a8"/>
        <w:spacing w:line="276" w:lineRule="auto"/>
        <w:ind w:firstLine="281"/>
        <w:jc w:val="both"/>
        <w:rPr>
          <w:rFonts w:ascii="Times New Roman" w:hAnsi="Times New Roman"/>
          <w:sz w:val="28"/>
          <w:szCs w:val="28"/>
          <w:lang w:val="uk-UA"/>
        </w:rPr>
      </w:pPr>
    </w:p>
    <w:p w:rsidR="008805C9" w:rsidRPr="00396A05" w:rsidRDefault="008805C9" w:rsidP="008600EC">
      <w:pPr>
        <w:pStyle w:val="a8"/>
        <w:spacing w:line="276" w:lineRule="auto"/>
        <w:ind w:firstLine="281"/>
        <w:jc w:val="both"/>
        <w:rPr>
          <w:rFonts w:ascii="Times New Roman" w:hAnsi="Times New Roman"/>
          <w:sz w:val="28"/>
          <w:szCs w:val="28"/>
          <w:lang w:val="uk-UA"/>
        </w:rPr>
      </w:pPr>
    </w:p>
    <w:p w:rsidR="008C69AA" w:rsidRDefault="007864D8" w:rsidP="0009665C">
      <w:pPr>
        <w:pStyle w:val="a8"/>
        <w:spacing w:line="276" w:lineRule="auto"/>
        <w:ind w:firstLine="567"/>
        <w:jc w:val="both"/>
        <w:rPr>
          <w:rFonts w:ascii="Times New Roman" w:hAnsi="Times New Roman"/>
          <w:sz w:val="28"/>
          <w:szCs w:val="28"/>
          <w:lang w:val="uk-UA"/>
        </w:rPr>
      </w:pPr>
      <w:r w:rsidRPr="00396A05">
        <w:rPr>
          <w:rFonts w:ascii="Times New Roman" w:hAnsi="Times New Roman"/>
          <w:sz w:val="28"/>
          <w:szCs w:val="28"/>
          <w:lang w:val="uk-UA"/>
        </w:rPr>
        <w:t xml:space="preserve">Відповідно до </w:t>
      </w:r>
      <w:r w:rsidR="0065488D">
        <w:rPr>
          <w:rFonts w:ascii="Times New Roman" w:hAnsi="Times New Roman"/>
          <w:sz w:val="28"/>
          <w:szCs w:val="28"/>
          <w:lang w:val="uk-UA"/>
        </w:rPr>
        <w:t>п. 3 ч. 4 ст. 42,</w:t>
      </w:r>
      <w:r w:rsidR="008805C9">
        <w:rPr>
          <w:sz w:val="28"/>
          <w:szCs w:val="28"/>
          <w:lang w:val="uk-UA"/>
        </w:rPr>
        <w:t xml:space="preserve"> </w:t>
      </w:r>
      <w:r w:rsidR="008805C9" w:rsidRPr="008805C9">
        <w:rPr>
          <w:rFonts w:ascii="Times New Roman" w:hAnsi="Times New Roman" w:cs="Times New Roman"/>
          <w:sz w:val="28"/>
          <w:szCs w:val="28"/>
          <w:lang w:val="uk-UA"/>
        </w:rPr>
        <w:t>п.1</w:t>
      </w:r>
      <w:r w:rsidR="008805C9">
        <w:rPr>
          <w:rFonts w:ascii="Times New Roman" w:hAnsi="Times New Roman" w:cs="Times New Roman"/>
          <w:sz w:val="28"/>
          <w:szCs w:val="28"/>
          <w:lang w:val="uk-UA"/>
        </w:rPr>
        <w:t xml:space="preserve"> ч.2 ст. 52, </w:t>
      </w:r>
      <w:r w:rsidRPr="008805C9">
        <w:rPr>
          <w:rFonts w:ascii="Times New Roman" w:hAnsi="Times New Roman" w:cs="Times New Roman"/>
          <w:sz w:val="28"/>
          <w:szCs w:val="28"/>
          <w:lang w:val="uk-UA"/>
        </w:rPr>
        <w:t>ч</w:t>
      </w:r>
      <w:r>
        <w:rPr>
          <w:rFonts w:ascii="Times New Roman" w:hAnsi="Times New Roman"/>
          <w:sz w:val="28"/>
          <w:szCs w:val="28"/>
          <w:lang w:val="uk-UA"/>
        </w:rPr>
        <w:t>.</w:t>
      </w:r>
      <w:r w:rsidR="00B47793">
        <w:rPr>
          <w:rFonts w:ascii="Times New Roman" w:hAnsi="Times New Roman"/>
          <w:sz w:val="28"/>
          <w:szCs w:val="28"/>
          <w:lang w:val="uk-UA"/>
        </w:rPr>
        <w:t xml:space="preserve"> </w:t>
      </w:r>
      <w:r w:rsidR="008805C9">
        <w:rPr>
          <w:rFonts w:ascii="Times New Roman" w:hAnsi="Times New Roman"/>
          <w:sz w:val="28"/>
          <w:szCs w:val="28"/>
          <w:lang w:val="uk-UA"/>
        </w:rPr>
        <w:t>6</w:t>
      </w:r>
      <w:r w:rsidR="00B47793">
        <w:rPr>
          <w:rFonts w:ascii="Times New Roman" w:hAnsi="Times New Roman"/>
          <w:sz w:val="28"/>
          <w:szCs w:val="28"/>
          <w:lang w:val="uk-UA"/>
        </w:rPr>
        <w:t xml:space="preserve"> </w:t>
      </w:r>
      <w:r>
        <w:rPr>
          <w:rFonts w:ascii="Times New Roman" w:hAnsi="Times New Roman"/>
          <w:sz w:val="28"/>
          <w:szCs w:val="28"/>
          <w:lang w:val="uk-UA"/>
        </w:rPr>
        <w:t xml:space="preserve">ст. 59 </w:t>
      </w:r>
      <w:r w:rsidRPr="0065488D">
        <w:rPr>
          <w:rFonts w:ascii="Times New Roman" w:hAnsi="Times New Roman"/>
          <w:sz w:val="28"/>
          <w:szCs w:val="28"/>
          <w:lang w:val="uk-UA"/>
        </w:rPr>
        <w:t>Закону України від 21.05.1997</w:t>
      </w:r>
      <w:r w:rsidR="00A02A3F">
        <w:rPr>
          <w:rFonts w:ascii="Times New Roman" w:hAnsi="Times New Roman"/>
          <w:sz w:val="28"/>
          <w:szCs w:val="28"/>
          <w:lang w:val="uk-UA"/>
        </w:rPr>
        <w:t xml:space="preserve"> </w:t>
      </w:r>
      <w:r w:rsidRPr="0065488D">
        <w:rPr>
          <w:rFonts w:ascii="Times New Roman" w:hAnsi="Times New Roman"/>
          <w:sz w:val="28"/>
          <w:szCs w:val="28"/>
          <w:lang w:val="uk-UA"/>
        </w:rPr>
        <w:t xml:space="preserve">№ 280/97-ВР </w:t>
      </w:r>
      <w:r w:rsidR="0065488D">
        <w:rPr>
          <w:rFonts w:ascii="Times New Roman" w:hAnsi="Times New Roman"/>
          <w:sz w:val="28"/>
          <w:szCs w:val="28"/>
          <w:lang w:val="uk-UA"/>
        </w:rPr>
        <w:t>«</w:t>
      </w:r>
      <w:r w:rsidRPr="0065488D">
        <w:rPr>
          <w:rFonts w:ascii="Times New Roman" w:hAnsi="Times New Roman"/>
          <w:sz w:val="28"/>
          <w:szCs w:val="28"/>
          <w:lang w:val="uk-UA"/>
        </w:rPr>
        <w:t>Про місцеве самоврядування в Україні</w:t>
      </w:r>
      <w:r w:rsidR="0065488D">
        <w:rPr>
          <w:rFonts w:ascii="Times New Roman" w:hAnsi="Times New Roman"/>
          <w:sz w:val="28"/>
          <w:szCs w:val="28"/>
          <w:lang w:val="uk-UA"/>
        </w:rPr>
        <w:t>», ст. 70,  п. 21 ч. 1 ст. 91 Бюджетного кодексу України від 08.07.2010 № 2456-</w:t>
      </w:r>
      <w:r w:rsidR="0065488D">
        <w:rPr>
          <w:rFonts w:ascii="Times New Roman" w:hAnsi="Times New Roman"/>
          <w:sz w:val="28"/>
          <w:szCs w:val="28"/>
          <w:lang w:val="en-US"/>
        </w:rPr>
        <w:t>VI</w:t>
      </w:r>
      <w:r w:rsidR="0065488D">
        <w:rPr>
          <w:rFonts w:ascii="Times New Roman" w:hAnsi="Times New Roman"/>
          <w:sz w:val="28"/>
          <w:szCs w:val="28"/>
          <w:lang w:val="uk-UA"/>
        </w:rPr>
        <w:t xml:space="preserve">,  </w:t>
      </w:r>
      <w:r w:rsidR="008805C9">
        <w:rPr>
          <w:rFonts w:ascii="Times New Roman" w:hAnsi="Times New Roman"/>
          <w:sz w:val="28"/>
          <w:szCs w:val="28"/>
          <w:lang w:val="uk-UA"/>
        </w:rPr>
        <w:t xml:space="preserve">виконавчий комітет </w:t>
      </w:r>
    </w:p>
    <w:p w:rsidR="007864D8" w:rsidRPr="008805C9" w:rsidRDefault="008C69AA" w:rsidP="008C69AA">
      <w:pPr>
        <w:pStyle w:val="a8"/>
        <w:spacing w:line="276" w:lineRule="auto"/>
        <w:jc w:val="both"/>
        <w:rPr>
          <w:rFonts w:ascii="Times New Roman" w:hAnsi="Times New Roman"/>
          <w:sz w:val="28"/>
          <w:szCs w:val="28"/>
          <w:lang w:val="uk-UA"/>
        </w:rPr>
      </w:pPr>
      <w:r>
        <w:rPr>
          <w:rFonts w:ascii="Times New Roman" w:hAnsi="Times New Roman"/>
          <w:sz w:val="28"/>
          <w:szCs w:val="28"/>
          <w:lang w:val="uk-UA"/>
        </w:rPr>
        <w:t>ВИРІШИ</w:t>
      </w:r>
      <w:r w:rsidR="008805C9">
        <w:rPr>
          <w:rFonts w:ascii="Times New Roman" w:hAnsi="Times New Roman"/>
          <w:sz w:val="28"/>
          <w:szCs w:val="28"/>
          <w:lang w:val="uk-UA"/>
        </w:rPr>
        <w:t>В</w:t>
      </w:r>
      <w:r w:rsidR="007864D8" w:rsidRPr="008805C9">
        <w:rPr>
          <w:rFonts w:ascii="Times New Roman" w:hAnsi="Times New Roman"/>
          <w:sz w:val="28"/>
          <w:szCs w:val="28"/>
          <w:lang w:val="uk-UA"/>
        </w:rPr>
        <w:t>:</w:t>
      </w:r>
    </w:p>
    <w:p w:rsidR="007864D8" w:rsidRPr="008805C9" w:rsidRDefault="007864D8" w:rsidP="008600EC">
      <w:pPr>
        <w:pStyle w:val="a8"/>
        <w:spacing w:line="276" w:lineRule="auto"/>
        <w:ind w:firstLine="281"/>
        <w:jc w:val="both"/>
        <w:rPr>
          <w:rFonts w:ascii="Times New Roman" w:hAnsi="Times New Roman"/>
          <w:color w:val="000000"/>
          <w:sz w:val="28"/>
          <w:szCs w:val="28"/>
          <w:lang w:val="uk-UA"/>
        </w:rPr>
      </w:pPr>
    </w:p>
    <w:p w:rsidR="007864D8" w:rsidRPr="008805C9" w:rsidRDefault="008805C9" w:rsidP="008805C9">
      <w:pPr>
        <w:numPr>
          <w:ilvl w:val="0"/>
          <w:numId w:val="7"/>
        </w:numPr>
        <w:shd w:val="clear" w:color="auto" w:fill="FFFFFF"/>
        <w:spacing w:after="0"/>
        <w:ind w:left="0" w:firstLine="426"/>
        <w:jc w:val="both"/>
        <w:rPr>
          <w:rFonts w:ascii="Times New Roman" w:hAnsi="Times New Roman" w:cs="Times New Roman"/>
          <w:bCs/>
          <w:kern w:val="32"/>
          <w:sz w:val="28"/>
          <w:szCs w:val="28"/>
          <w:lang w:val="uk-UA"/>
        </w:rPr>
      </w:pPr>
      <w:r>
        <w:rPr>
          <w:rFonts w:ascii="Times New Roman" w:hAnsi="Times New Roman" w:cs="Times New Roman"/>
          <w:bCs/>
          <w:kern w:val="32"/>
          <w:sz w:val="28"/>
          <w:szCs w:val="28"/>
          <w:lang w:val="uk-UA"/>
        </w:rPr>
        <w:t xml:space="preserve">Схвалити </w:t>
      </w:r>
      <w:r w:rsidR="00FB343F">
        <w:rPr>
          <w:rFonts w:ascii="Times New Roman" w:hAnsi="Times New Roman" w:cs="Times New Roman"/>
          <w:bCs/>
          <w:kern w:val="32"/>
          <w:sz w:val="28"/>
          <w:szCs w:val="28"/>
          <w:lang w:val="uk-UA"/>
        </w:rPr>
        <w:t>П</w:t>
      </w:r>
      <w:r w:rsidR="007864D8" w:rsidRPr="008805C9">
        <w:rPr>
          <w:rFonts w:ascii="Times New Roman" w:hAnsi="Times New Roman" w:cs="Times New Roman"/>
          <w:bCs/>
          <w:kern w:val="32"/>
          <w:sz w:val="28"/>
          <w:szCs w:val="28"/>
          <w:lang w:val="uk-UA"/>
        </w:rPr>
        <w:t>рограму «Громадський бюджет м</w:t>
      </w:r>
      <w:r w:rsidR="00FB343F">
        <w:rPr>
          <w:rFonts w:ascii="Times New Roman" w:hAnsi="Times New Roman" w:cs="Times New Roman"/>
          <w:bCs/>
          <w:kern w:val="32"/>
          <w:sz w:val="28"/>
          <w:szCs w:val="28"/>
          <w:lang w:val="uk-UA"/>
        </w:rPr>
        <w:t xml:space="preserve">. </w:t>
      </w:r>
      <w:r w:rsidR="007864D8" w:rsidRPr="008805C9">
        <w:rPr>
          <w:rFonts w:ascii="Times New Roman" w:hAnsi="Times New Roman" w:cs="Times New Roman"/>
          <w:bCs/>
          <w:kern w:val="32"/>
          <w:sz w:val="28"/>
          <w:szCs w:val="28"/>
          <w:lang w:val="uk-UA"/>
        </w:rPr>
        <w:t>Сміл</w:t>
      </w:r>
      <w:r w:rsidR="00FB343F">
        <w:rPr>
          <w:rFonts w:ascii="Times New Roman" w:hAnsi="Times New Roman" w:cs="Times New Roman"/>
          <w:bCs/>
          <w:kern w:val="32"/>
          <w:sz w:val="28"/>
          <w:szCs w:val="28"/>
          <w:lang w:val="uk-UA"/>
        </w:rPr>
        <w:t>и</w:t>
      </w:r>
      <w:r w:rsidR="007864D8" w:rsidRPr="008805C9">
        <w:rPr>
          <w:rFonts w:ascii="Times New Roman" w:hAnsi="Times New Roman" w:cs="Times New Roman"/>
          <w:bCs/>
          <w:kern w:val="32"/>
          <w:sz w:val="28"/>
          <w:szCs w:val="28"/>
          <w:lang w:val="uk-UA"/>
        </w:rPr>
        <w:t xml:space="preserve"> на 20</w:t>
      </w:r>
      <w:r w:rsidR="007864D8">
        <w:rPr>
          <w:rFonts w:ascii="Times New Roman" w:hAnsi="Times New Roman" w:cs="Times New Roman"/>
          <w:bCs/>
          <w:kern w:val="32"/>
          <w:sz w:val="28"/>
          <w:szCs w:val="28"/>
          <w:lang w:val="uk-UA"/>
        </w:rPr>
        <w:t>2</w:t>
      </w:r>
      <w:r w:rsidR="00A02A3F">
        <w:rPr>
          <w:rFonts w:ascii="Times New Roman" w:hAnsi="Times New Roman" w:cs="Times New Roman"/>
          <w:bCs/>
          <w:kern w:val="32"/>
          <w:sz w:val="28"/>
          <w:szCs w:val="28"/>
          <w:lang w:val="uk-UA"/>
        </w:rPr>
        <w:t>2</w:t>
      </w:r>
      <w:r w:rsidR="007864D8" w:rsidRPr="008805C9">
        <w:rPr>
          <w:rFonts w:ascii="Times New Roman" w:hAnsi="Times New Roman" w:cs="Times New Roman"/>
          <w:bCs/>
          <w:kern w:val="32"/>
          <w:sz w:val="28"/>
          <w:szCs w:val="28"/>
          <w:lang w:val="uk-UA"/>
        </w:rPr>
        <w:t>-20</w:t>
      </w:r>
      <w:r w:rsidR="007864D8">
        <w:rPr>
          <w:rFonts w:ascii="Times New Roman" w:hAnsi="Times New Roman" w:cs="Times New Roman"/>
          <w:bCs/>
          <w:kern w:val="32"/>
          <w:sz w:val="28"/>
          <w:szCs w:val="28"/>
          <w:lang w:val="uk-UA"/>
        </w:rPr>
        <w:t>2</w:t>
      </w:r>
      <w:r w:rsidR="00A02A3F">
        <w:rPr>
          <w:rFonts w:ascii="Times New Roman" w:hAnsi="Times New Roman" w:cs="Times New Roman"/>
          <w:bCs/>
          <w:kern w:val="32"/>
          <w:sz w:val="28"/>
          <w:szCs w:val="28"/>
          <w:lang w:val="uk-UA"/>
        </w:rPr>
        <w:t>4</w:t>
      </w:r>
      <w:r w:rsidR="007864D8" w:rsidRPr="008805C9">
        <w:rPr>
          <w:rFonts w:ascii="Times New Roman" w:hAnsi="Times New Roman" w:cs="Times New Roman"/>
          <w:bCs/>
          <w:kern w:val="32"/>
          <w:sz w:val="28"/>
          <w:szCs w:val="28"/>
          <w:lang w:val="uk-UA"/>
        </w:rPr>
        <w:t xml:space="preserve"> роки» зг</w:t>
      </w:r>
      <w:r w:rsidR="007864D8" w:rsidRPr="00992C2E">
        <w:rPr>
          <w:rFonts w:ascii="Times New Roman" w:hAnsi="Times New Roman" w:cs="Times New Roman"/>
          <w:bCs/>
          <w:kern w:val="32"/>
          <w:sz w:val="28"/>
          <w:szCs w:val="28"/>
          <w:lang w:val="uk-UA"/>
        </w:rPr>
        <w:t>ідно</w:t>
      </w:r>
      <w:r w:rsidR="00FB343F">
        <w:rPr>
          <w:rFonts w:ascii="Times New Roman" w:hAnsi="Times New Roman" w:cs="Times New Roman"/>
          <w:bCs/>
          <w:kern w:val="32"/>
          <w:sz w:val="28"/>
          <w:szCs w:val="28"/>
          <w:lang w:val="uk-UA"/>
        </w:rPr>
        <w:t xml:space="preserve"> з</w:t>
      </w:r>
      <w:r w:rsidR="007864D8" w:rsidRPr="00992C2E">
        <w:rPr>
          <w:rFonts w:ascii="Times New Roman" w:hAnsi="Times New Roman" w:cs="Times New Roman"/>
          <w:bCs/>
          <w:kern w:val="32"/>
          <w:sz w:val="28"/>
          <w:szCs w:val="28"/>
          <w:lang w:val="uk-UA"/>
        </w:rPr>
        <w:t xml:space="preserve"> </w:t>
      </w:r>
      <w:r w:rsidR="007864D8" w:rsidRPr="008805C9">
        <w:rPr>
          <w:rFonts w:ascii="Times New Roman" w:hAnsi="Times New Roman" w:cs="Times New Roman"/>
          <w:bCs/>
          <w:kern w:val="32"/>
          <w:sz w:val="28"/>
          <w:szCs w:val="28"/>
          <w:lang w:val="uk-UA"/>
        </w:rPr>
        <w:t>додат</w:t>
      </w:r>
      <w:r w:rsidR="007864D8" w:rsidRPr="00992C2E">
        <w:rPr>
          <w:rFonts w:ascii="Times New Roman" w:hAnsi="Times New Roman" w:cs="Times New Roman"/>
          <w:bCs/>
          <w:kern w:val="32"/>
          <w:sz w:val="28"/>
          <w:szCs w:val="28"/>
          <w:lang w:val="uk-UA"/>
        </w:rPr>
        <w:t>к</w:t>
      </w:r>
      <w:r w:rsidR="00FB343F">
        <w:rPr>
          <w:rFonts w:ascii="Times New Roman" w:hAnsi="Times New Roman" w:cs="Times New Roman"/>
          <w:bCs/>
          <w:kern w:val="32"/>
          <w:sz w:val="28"/>
          <w:szCs w:val="28"/>
          <w:lang w:val="uk-UA"/>
        </w:rPr>
        <w:t>ом</w:t>
      </w:r>
      <w:r w:rsidR="007864D8" w:rsidRPr="008805C9">
        <w:rPr>
          <w:rFonts w:ascii="Times New Roman" w:hAnsi="Times New Roman" w:cs="Times New Roman"/>
          <w:bCs/>
          <w:kern w:val="32"/>
          <w:sz w:val="28"/>
          <w:szCs w:val="28"/>
          <w:lang w:val="uk-UA"/>
        </w:rPr>
        <w:t>.</w:t>
      </w:r>
    </w:p>
    <w:p w:rsidR="0025256F" w:rsidRPr="0025256F" w:rsidRDefault="008805C9" w:rsidP="008805C9">
      <w:pPr>
        <w:pStyle w:val="af0"/>
        <w:numPr>
          <w:ilvl w:val="0"/>
          <w:numId w:val="7"/>
        </w:numPr>
        <w:shd w:val="clear" w:color="auto" w:fill="FFFFFF"/>
        <w:spacing w:after="0" w:line="240" w:lineRule="auto"/>
        <w:ind w:left="0" w:firstLine="426"/>
        <w:jc w:val="both"/>
        <w:rPr>
          <w:rFonts w:ascii="Times New Roman" w:hAnsi="Times New Roman"/>
          <w:bCs/>
          <w:kern w:val="32"/>
          <w:sz w:val="28"/>
          <w:szCs w:val="28"/>
        </w:rPr>
      </w:pPr>
      <w:r>
        <w:rPr>
          <w:rFonts w:ascii="Times New Roman" w:hAnsi="Times New Roman"/>
          <w:bCs/>
          <w:kern w:val="32"/>
          <w:sz w:val="28"/>
          <w:szCs w:val="28"/>
          <w:lang w:val="uk-UA"/>
        </w:rPr>
        <w:t>Винести П</w:t>
      </w:r>
      <w:r w:rsidRPr="008805C9">
        <w:rPr>
          <w:rFonts w:ascii="Times New Roman" w:hAnsi="Times New Roman"/>
          <w:bCs/>
          <w:kern w:val="32"/>
          <w:sz w:val="28"/>
          <w:szCs w:val="28"/>
          <w:lang w:val="uk-UA"/>
        </w:rPr>
        <w:t>рограму «Громадський бюджет м</w:t>
      </w:r>
      <w:r>
        <w:rPr>
          <w:rFonts w:ascii="Times New Roman" w:hAnsi="Times New Roman"/>
          <w:bCs/>
          <w:kern w:val="32"/>
          <w:sz w:val="28"/>
          <w:szCs w:val="28"/>
          <w:lang w:val="uk-UA"/>
        </w:rPr>
        <w:t xml:space="preserve">. </w:t>
      </w:r>
      <w:r w:rsidRPr="008805C9">
        <w:rPr>
          <w:rFonts w:ascii="Times New Roman" w:hAnsi="Times New Roman"/>
          <w:bCs/>
          <w:kern w:val="32"/>
          <w:sz w:val="28"/>
          <w:szCs w:val="28"/>
          <w:lang w:val="uk-UA"/>
        </w:rPr>
        <w:t>Сміл</w:t>
      </w:r>
      <w:r>
        <w:rPr>
          <w:rFonts w:ascii="Times New Roman" w:hAnsi="Times New Roman"/>
          <w:bCs/>
          <w:kern w:val="32"/>
          <w:sz w:val="28"/>
          <w:szCs w:val="28"/>
          <w:lang w:val="uk-UA"/>
        </w:rPr>
        <w:t>и</w:t>
      </w:r>
      <w:r w:rsidRPr="008805C9">
        <w:rPr>
          <w:rFonts w:ascii="Times New Roman" w:hAnsi="Times New Roman"/>
          <w:bCs/>
          <w:kern w:val="32"/>
          <w:sz w:val="28"/>
          <w:szCs w:val="28"/>
          <w:lang w:val="uk-UA"/>
        </w:rPr>
        <w:t xml:space="preserve"> на 20</w:t>
      </w:r>
      <w:r>
        <w:rPr>
          <w:rFonts w:ascii="Times New Roman" w:hAnsi="Times New Roman"/>
          <w:bCs/>
          <w:kern w:val="32"/>
          <w:sz w:val="28"/>
          <w:szCs w:val="28"/>
          <w:lang w:val="uk-UA"/>
        </w:rPr>
        <w:t>22</w:t>
      </w:r>
      <w:r w:rsidRPr="008805C9">
        <w:rPr>
          <w:rFonts w:ascii="Times New Roman" w:hAnsi="Times New Roman"/>
          <w:bCs/>
          <w:kern w:val="32"/>
          <w:sz w:val="28"/>
          <w:szCs w:val="28"/>
          <w:lang w:val="uk-UA"/>
        </w:rPr>
        <w:t>-20</w:t>
      </w:r>
      <w:r>
        <w:rPr>
          <w:rFonts w:ascii="Times New Roman" w:hAnsi="Times New Roman"/>
          <w:bCs/>
          <w:kern w:val="32"/>
          <w:sz w:val="28"/>
          <w:szCs w:val="28"/>
          <w:lang w:val="uk-UA"/>
        </w:rPr>
        <w:t>24</w:t>
      </w:r>
      <w:r w:rsidRPr="008805C9">
        <w:rPr>
          <w:rFonts w:ascii="Times New Roman" w:hAnsi="Times New Roman"/>
          <w:bCs/>
          <w:kern w:val="32"/>
          <w:sz w:val="28"/>
          <w:szCs w:val="28"/>
          <w:lang w:val="uk-UA"/>
        </w:rPr>
        <w:t xml:space="preserve"> роки» </w:t>
      </w:r>
      <w:r>
        <w:rPr>
          <w:rFonts w:ascii="Times New Roman" w:hAnsi="Times New Roman"/>
          <w:bCs/>
          <w:kern w:val="32"/>
          <w:sz w:val="28"/>
          <w:szCs w:val="28"/>
          <w:lang w:val="uk-UA"/>
        </w:rPr>
        <w:t xml:space="preserve"> на розгляд сесії міської ради. </w:t>
      </w:r>
    </w:p>
    <w:p w:rsidR="00E35E11" w:rsidRPr="007056B3" w:rsidRDefault="0025256F" w:rsidP="008805C9">
      <w:pPr>
        <w:shd w:val="clear" w:color="auto" w:fill="FFFFFF"/>
        <w:spacing w:after="0"/>
        <w:ind w:firstLine="426"/>
        <w:jc w:val="both"/>
        <w:rPr>
          <w:rFonts w:ascii="Times New Roman" w:hAnsi="Times New Roman"/>
          <w:bCs/>
          <w:sz w:val="28"/>
          <w:szCs w:val="28"/>
          <w:lang w:val="uk-UA"/>
        </w:rPr>
      </w:pPr>
      <w:r>
        <w:rPr>
          <w:rFonts w:ascii="Times New Roman" w:hAnsi="Times New Roman"/>
          <w:bCs/>
          <w:sz w:val="28"/>
          <w:szCs w:val="28"/>
          <w:lang w:val="uk-UA"/>
        </w:rPr>
        <w:t>3</w:t>
      </w:r>
      <w:r w:rsidR="00502A4B">
        <w:rPr>
          <w:rFonts w:ascii="Times New Roman" w:hAnsi="Times New Roman"/>
          <w:bCs/>
          <w:sz w:val="28"/>
          <w:szCs w:val="28"/>
          <w:lang w:val="uk-UA"/>
        </w:rPr>
        <w:t xml:space="preserve">. </w:t>
      </w:r>
      <w:r w:rsidR="008805C9">
        <w:rPr>
          <w:rFonts w:ascii="Times New Roman" w:hAnsi="Times New Roman"/>
          <w:bCs/>
          <w:sz w:val="28"/>
          <w:szCs w:val="28"/>
          <w:lang w:val="uk-UA"/>
        </w:rPr>
        <w:t xml:space="preserve">Контроль за </w:t>
      </w:r>
      <w:r w:rsidR="00E35E11">
        <w:rPr>
          <w:rFonts w:ascii="Times New Roman" w:hAnsi="Times New Roman"/>
          <w:bCs/>
          <w:sz w:val="28"/>
          <w:szCs w:val="28"/>
          <w:lang w:val="uk-UA"/>
        </w:rPr>
        <w:t>виконання</w:t>
      </w:r>
      <w:r w:rsidR="008805C9">
        <w:rPr>
          <w:rFonts w:ascii="Times New Roman" w:hAnsi="Times New Roman"/>
          <w:bCs/>
          <w:sz w:val="28"/>
          <w:szCs w:val="28"/>
          <w:lang w:val="uk-UA"/>
        </w:rPr>
        <w:t>м</w:t>
      </w:r>
      <w:r w:rsidR="00E35E11">
        <w:rPr>
          <w:rFonts w:ascii="Times New Roman" w:hAnsi="Times New Roman"/>
          <w:bCs/>
          <w:sz w:val="28"/>
          <w:szCs w:val="28"/>
          <w:lang w:val="uk-UA"/>
        </w:rPr>
        <w:t xml:space="preserve"> рішення покласти </w:t>
      </w:r>
      <w:r w:rsidR="00906170">
        <w:rPr>
          <w:rFonts w:ascii="Times New Roman" w:hAnsi="Times New Roman"/>
          <w:bCs/>
          <w:sz w:val="28"/>
          <w:szCs w:val="28"/>
          <w:lang w:val="uk-UA"/>
        </w:rPr>
        <w:t xml:space="preserve">на </w:t>
      </w:r>
      <w:r>
        <w:rPr>
          <w:rFonts w:ascii="Times New Roman" w:hAnsi="Times New Roman"/>
          <w:bCs/>
          <w:sz w:val="28"/>
          <w:szCs w:val="28"/>
          <w:lang w:val="uk-UA"/>
        </w:rPr>
        <w:t xml:space="preserve">заступника </w:t>
      </w:r>
      <w:r w:rsidR="00BC4755">
        <w:rPr>
          <w:rFonts w:ascii="Times New Roman" w:hAnsi="Times New Roman"/>
          <w:bCs/>
          <w:sz w:val="28"/>
          <w:szCs w:val="28"/>
          <w:lang w:val="uk-UA"/>
        </w:rPr>
        <w:t>міського голови</w:t>
      </w:r>
      <w:r w:rsidR="00795A43">
        <w:rPr>
          <w:rFonts w:ascii="Times New Roman" w:hAnsi="Times New Roman"/>
          <w:bCs/>
          <w:sz w:val="28"/>
          <w:szCs w:val="28"/>
          <w:lang w:val="uk-UA"/>
        </w:rPr>
        <w:t xml:space="preserve"> відповідно до функціональних повноважень та </w:t>
      </w:r>
      <w:r w:rsidR="00BC4755">
        <w:rPr>
          <w:rFonts w:ascii="Times New Roman" w:hAnsi="Times New Roman"/>
          <w:bCs/>
          <w:sz w:val="28"/>
          <w:szCs w:val="28"/>
          <w:lang w:val="uk-UA"/>
        </w:rPr>
        <w:t>фінансове управління</w:t>
      </w:r>
      <w:r w:rsidR="007864D8">
        <w:rPr>
          <w:rFonts w:ascii="Times New Roman" w:hAnsi="Times New Roman"/>
          <w:bCs/>
          <w:sz w:val="28"/>
          <w:szCs w:val="28"/>
          <w:lang w:val="uk-UA"/>
        </w:rPr>
        <w:t>.</w:t>
      </w:r>
    </w:p>
    <w:p w:rsidR="0031515D" w:rsidRPr="008600EC" w:rsidRDefault="0031515D" w:rsidP="008805C9">
      <w:pPr>
        <w:shd w:val="clear" w:color="auto" w:fill="FFFFFF"/>
        <w:spacing w:after="0"/>
        <w:ind w:firstLine="426"/>
        <w:jc w:val="both"/>
        <w:rPr>
          <w:rFonts w:ascii="Times New Roman" w:hAnsi="Times New Roman"/>
          <w:bCs/>
          <w:sz w:val="28"/>
          <w:szCs w:val="28"/>
          <w:lang w:val="uk-UA"/>
        </w:rPr>
      </w:pPr>
    </w:p>
    <w:p w:rsidR="0031515D" w:rsidRPr="00707421" w:rsidRDefault="0031515D" w:rsidP="008600EC">
      <w:pPr>
        <w:shd w:val="clear" w:color="auto" w:fill="FFFFFF"/>
        <w:spacing w:after="0"/>
        <w:jc w:val="both"/>
        <w:rPr>
          <w:rFonts w:ascii="Times New Roman" w:hAnsi="Times New Roman"/>
          <w:bCs/>
          <w:sz w:val="28"/>
          <w:szCs w:val="28"/>
          <w:lang w:val="uk-UA"/>
        </w:rPr>
      </w:pPr>
    </w:p>
    <w:p w:rsidR="008600EC" w:rsidRPr="00CB6FE5" w:rsidRDefault="008600EC" w:rsidP="008600EC">
      <w:pPr>
        <w:shd w:val="clear" w:color="auto" w:fill="FFFFFF"/>
        <w:spacing w:after="0"/>
        <w:jc w:val="both"/>
        <w:rPr>
          <w:rFonts w:ascii="Times New Roman" w:hAnsi="Times New Roman"/>
          <w:bCs/>
          <w:sz w:val="28"/>
          <w:szCs w:val="28"/>
          <w:lang w:val="uk-UA"/>
        </w:rPr>
      </w:pPr>
    </w:p>
    <w:p w:rsidR="0031515D" w:rsidRPr="00CB6FE5" w:rsidRDefault="00CB6FE5" w:rsidP="008600EC">
      <w:pPr>
        <w:shd w:val="clear" w:color="auto" w:fill="FFFFFF"/>
        <w:spacing w:after="0"/>
        <w:jc w:val="both"/>
        <w:rPr>
          <w:rFonts w:ascii="Times New Roman" w:hAnsi="Times New Roman"/>
          <w:bCs/>
          <w:sz w:val="28"/>
          <w:szCs w:val="28"/>
          <w:lang w:val="uk-UA"/>
        </w:rPr>
      </w:pPr>
      <w:r>
        <w:rPr>
          <w:rFonts w:ascii="Times New Roman" w:hAnsi="Times New Roman"/>
          <w:bCs/>
          <w:sz w:val="28"/>
          <w:szCs w:val="28"/>
          <w:lang w:val="uk-UA"/>
        </w:rPr>
        <w:t xml:space="preserve">Міський голова                    </w:t>
      </w:r>
      <w:r w:rsidR="001048DD">
        <w:rPr>
          <w:rFonts w:ascii="Times New Roman" w:hAnsi="Times New Roman"/>
          <w:bCs/>
          <w:sz w:val="28"/>
          <w:szCs w:val="28"/>
          <w:lang w:val="uk-UA"/>
        </w:rPr>
        <w:t xml:space="preserve">    </w:t>
      </w:r>
      <w:r w:rsidR="008C69AA">
        <w:rPr>
          <w:rFonts w:ascii="Times New Roman" w:hAnsi="Times New Roman"/>
          <w:bCs/>
          <w:sz w:val="28"/>
          <w:szCs w:val="28"/>
          <w:lang w:val="uk-UA"/>
        </w:rPr>
        <w:t xml:space="preserve">                           </w:t>
      </w:r>
      <w:r>
        <w:rPr>
          <w:rFonts w:ascii="Times New Roman" w:hAnsi="Times New Roman"/>
          <w:bCs/>
          <w:sz w:val="28"/>
          <w:szCs w:val="28"/>
          <w:lang w:val="uk-UA"/>
        </w:rPr>
        <w:t xml:space="preserve">                           </w:t>
      </w:r>
      <w:r w:rsidR="00BC4755">
        <w:rPr>
          <w:rFonts w:ascii="Times New Roman" w:hAnsi="Times New Roman"/>
          <w:bCs/>
          <w:sz w:val="28"/>
          <w:szCs w:val="28"/>
          <w:lang w:val="uk-UA"/>
        </w:rPr>
        <w:t>С</w:t>
      </w:r>
      <w:r w:rsidR="008C69AA">
        <w:rPr>
          <w:rFonts w:ascii="Times New Roman" w:hAnsi="Times New Roman"/>
          <w:bCs/>
          <w:sz w:val="28"/>
          <w:szCs w:val="28"/>
          <w:lang w:val="uk-UA"/>
        </w:rPr>
        <w:t xml:space="preserve">ергій </w:t>
      </w:r>
      <w:r>
        <w:rPr>
          <w:rFonts w:ascii="Times New Roman" w:hAnsi="Times New Roman"/>
          <w:bCs/>
          <w:sz w:val="28"/>
          <w:szCs w:val="28"/>
          <w:lang w:val="uk-UA"/>
        </w:rPr>
        <w:t xml:space="preserve"> </w:t>
      </w:r>
      <w:r w:rsidR="00BC4755">
        <w:rPr>
          <w:rFonts w:ascii="Times New Roman" w:hAnsi="Times New Roman"/>
          <w:bCs/>
          <w:sz w:val="28"/>
          <w:szCs w:val="28"/>
          <w:lang w:val="uk-UA"/>
        </w:rPr>
        <w:t>АНАН</w:t>
      </w:r>
      <w:r>
        <w:rPr>
          <w:rFonts w:ascii="Times New Roman" w:hAnsi="Times New Roman"/>
          <w:bCs/>
          <w:sz w:val="28"/>
          <w:szCs w:val="28"/>
          <w:lang w:val="uk-UA"/>
        </w:rPr>
        <w:t>КО</w:t>
      </w: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31515D" w:rsidRPr="00CB6FE5" w:rsidRDefault="0031515D" w:rsidP="0031515D">
      <w:pPr>
        <w:shd w:val="clear" w:color="auto" w:fill="FFFFFF"/>
        <w:spacing w:after="0" w:line="240" w:lineRule="auto"/>
        <w:jc w:val="both"/>
        <w:rPr>
          <w:rFonts w:ascii="Times New Roman" w:hAnsi="Times New Roman"/>
          <w:bCs/>
          <w:sz w:val="28"/>
          <w:szCs w:val="28"/>
          <w:lang w:val="uk-UA"/>
        </w:rPr>
      </w:pPr>
    </w:p>
    <w:p w:rsidR="00085B7E" w:rsidRPr="00CB6FE5" w:rsidRDefault="00085B7E" w:rsidP="0031515D">
      <w:pPr>
        <w:shd w:val="clear" w:color="auto" w:fill="FFFFFF"/>
        <w:spacing w:after="0" w:line="240" w:lineRule="auto"/>
        <w:jc w:val="both"/>
        <w:rPr>
          <w:rFonts w:ascii="Times New Roman" w:hAnsi="Times New Roman"/>
          <w:bCs/>
          <w:sz w:val="28"/>
          <w:szCs w:val="28"/>
          <w:lang w:val="uk-UA"/>
        </w:rPr>
      </w:pPr>
    </w:p>
    <w:p w:rsidR="00085B7E" w:rsidRPr="00CB6FE5" w:rsidRDefault="00085B7E" w:rsidP="0031515D">
      <w:pPr>
        <w:shd w:val="clear" w:color="auto" w:fill="FFFFFF"/>
        <w:spacing w:after="0" w:line="240" w:lineRule="auto"/>
        <w:jc w:val="both"/>
        <w:rPr>
          <w:rFonts w:ascii="Times New Roman" w:hAnsi="Times New Roman"/>
          <w:bCs/>
          <w:sz w:val="28"/>
          <w:szCs w:val="28"/>
          <w:lang w:val="uk-UA"/>
        </w:rPr>
      </w:pPr>
    </w:p>
    <w:p w:rsidR="00085B7E" w:rsidRPr="00CB6FE5" w:rsidRDefault="00085B7E" w:rsidP="0031515D">
      <w:pPr>
        <w:shd w:val="clear" w:color="auto" w:fill="FFFFFF"/>
        <w:spacing w:after="0" w:line="240" w:lineRule="auto"/>
        <w:jc w:val="both"/>
        <w:rPr>
          <w:rFonts w:ascii="Times New Roman" w:hAnsi="Times New Roman"/>
          <w:bCs/>
          <w:sz w:val="28"/>
          <w:szCs w:val="28"/>
          <w:lang w:val="uk-UA"/>
        </w:rPr>
      </w:pPr>
    </w:p>
    <w:p w:rsidR="00085B7E" w:rsidRPr="00CB6FE5" w:rsidRDefault="00085B7E" w:rsidP="0031515D">
      <w:pPr>
        <w:shd w:val="clear" w:color="auto" w:fill="FFFFFF"/>
        <w:spacing w:after="0" w:line="240" w:lineRule="auto"/>
        <w:jc w:val="both"/>
        <w:rPr>
          <w:rFonts w:ascii="Times New Roman" w:hAnsi="Times New Roman"/>
          <w:bCs/>
          <w:sz w:val="28"/>
          <w:szCs w:val="28"/>
          <w:lang w:val="uk-UA"/>
        </w:rPr>
      </w:pPr>
    </w:p>
    <w:p w:rsidR="00085B7E" w:rsidRPr="00CB6FE5" w:rsidRDefault="00085B7E" w:rsidP="0031515D">
      <w:pPr>
        <w:shd w:val="clear" w:color="auto" w:fill="FFFFFF"/>
        <w:spacing w:after="0" w:line="240" w:lineRule="auto"/>
        <w:jc w:val="both"/>
        <w:rPr>
          <w:rFonts w:ascii="Times New Roman" w:hAnsi="Times New Roman"/>
          <w:bCs/>
          <w:sz w:val="28"/>
          <w:szCs w:val="28"/>
          <w:lang w:val="uk-UA"/>
        </w:rPr>
      </w:pPr>
    </w:p>
    <w:p w:rsidR="00085B7E" w:rsidRPr="00CB6FE5" w:rsidRDefault="00085B7E" w:rsidP="0031515D">
      <w:pPr>
        <w:shd w:val="clear" w:color="auto" w:fill="FFFFFF"/>
        <w:spacing w:after="0" w:line="240" w:lineRule="auto"/>
        <w:jc w:val="both"/>
        <w:rPr>
          <w:rFonts w:ascii="Times New Roman" w:hAnsi="Times New Roman"/>
          <w:bCs/>
          <w:sz w:val="28"/>
          <w:szCs w:val="28"/>
          <w:lang w:val="uk-UA"/>
        </w:rPr>
      </w:pPr>
    </w:p>
    <w:p w:rsidR="00085B7E" w:rsidRPr="00CB6FE5" w:rsidRDefault="00085B7E" w:rsidP="0031515D">
      <w:pPr>
        <w:shd w:val="clear" w:color="auto" w:fill="FFFFFF"/>
        <w:spacing w:after="0" w:line="240" w:lineRule="auto"/>
        <w:jc w:val="both"/>
        <w:rPr>
          <w:rFonts w:ascii="Times New Roman" w:hAnsi="Times New Roman"/>
          <w:bCs/>
          <w:sz w:val="28"/>
          <w:szCs w:val="28"/>
          <w:lang w:val="uk-UA"/>
        </w:rPr>
      </w:pPr>
    </w:p>
    <w:p w:rsidR="00085B7E" w:rsidRDefault="00085B7E" w:rsidP="0031515D">
      <w:pPr>
        <w:shd w:val="clear" w:color="auto" w:fill="FFFFFF"/>
        <w:spacing w:after="0" w:line="240" w:lineRule="auto"/>
        <w:jc w:val="both"/>
        <w:rPr>
          <w:rFonts w:ascii="Times New Roman" w:hAnsi="Times New Roman"/>
          <w:bCs/>
          <w:sz w:val="28"/>
          <w:szCs w:val="28"/>
          <w:lang w:val="uk-UA"/>
        </w:rPr>
      </w:pPr>
    </w:p>
    <w:p w:rsidR="00B47793" w:rsidRDefault="00B47793" w:rsidP="0031515D">
      <w:pPr>
        <w:shd w:val="clear" w:color="auto" w:fill="FFFFFF"/>
        <w:spacing w:after="0" w:line="240" w:lineRule="auto"/>
        <w:jc w:val="both"/>
        <w:rPr>
          <w:rFonts w:ascii="Times New Roman" w:hAnsi="Times New Roman"/>
          <w:bCs/>
          <w:sz w:val="28"/>
          <w:szCs w:val="28"/>
          <w:lang w:val="uk-UA"/>
        </w:rPr>
      </w:pPr>
    </w:p>
    <w:p w:rsidR="002C4599" w:rsidRDefault="002C4599" w:rsidP="0031515D">
      <w:pPr>
        <w:shd w:val="clear" w:color="auto" w:fill="FFFFFF"/>
        <w:spacing w:after="0" w:line="240" w:lineRule="auto"/>
        <w:jc w:val="both"/>
        <w:rPr>
          <w:rFonts w:ascii="Times New Roman" w:hAnsi="Times New Roman"/>
          <w:bCs/>
          <w:sz w:val="28"/>
          <w:szCs w:val="28"/>
          <w:lang w:val="uk-UA"/>
        </w:rPr>
      </w:pPr>
    </w:p>
    <w:p w:rsidR="00C861DB" w:rsidRDefault="00C861DB" w:rsidP="0031515D">
      <w:pPr>
        <w:shd w:val="clear" w:color="auto" w:fill="FFFFFF"/>
        <w:spacing w:after="0" w:line="240" w:lineRule="auto"/>
        <w:jc w:val="both"/>
        <w:rPr>
          <w:rFonts w:ascii="Times New Roman" w:hAnsi="Times New Roman"/>
          <w:bCs/>
          <w:sz w:val="28"/>
          <w:szCs w:val="28"/>
          <w:lang w:val="uk-UA"/>
        </w:rPr>
      </w:pPr>
    </w:p>
    <w:p w:rsidR="00795A43" w:rsidRDefault="00795A43" w:rsidP="0031515D">
      <w:pPr>
        <w:shd w:val="clear" w:color="auto" w:fill="FFFFFF"/>
        <w:spacing w:after="0" w:line="240" w:lineRule="auto"/>
        <w:jc w:val="both"/>
        <w:rPr>
          <w:rFonts w:ascii="Times New Roman" w:hAnsi="Times New Roman"/>
          <w:bCs/>
          <w:sz w:val="28"/>
          <w:szCs w:val="28"/>
          <w:lang w:val="uk-UA"/>
        </w:rPr>
      </w:pPr>
    </w:p>
    <w:p w:rsidR="001048DD" w:rsidRPr="00CB6FE5" w:rsidRDefault="001048DD" w:rsidP="0031515D">
      <w:pPr>
        <w:shd w:val="clear" w:color="auto" w:fill="FFFFFF"/>
        <w:spacing w:after="0" w:line="240" w:lineRule="auto"/>
        <w:jc w:val="both"/>
        <w:rPr>
          <w:rFonts w:ascii="Times New Roman" w:hAnsi="Times New Roman"/>
          <w:bCs/>
          <w:sz w:val="28"/>
          <w:szCs w:val="28"/>
          <w:lang w:val="uk-UA"/>
        </w:rPr>
      </w:pPr>
    </w:p>
    <w:p w:rsidR="0031515D" w:rsidRDefault="0031515D" w:rsidP="0031515D">
      <w:pPr>
        <w:shd w:val="clear" w:color="auto" w:fill="FFFFFF"/>
        <w:spacing w:after="0" w:line="240" w:lineRule="auto"/>
        <w:jc w:val="both"/>
        <w:rPr>
          <w:rFonts w:ascii="Times New Roman" w:hAnsi="Times New Roman"/>
          <w:bCs/>
          <w:sz w:val="28"/>
          <w:szCs w:val="28"/>
          <w:lang w:val="uk-UA"/>
        </w:rPr>
      </w:pPr>
      <w:r w:rsidRPr="0031515D">
        <w:rPr>
          <w:rFonts w:ascii="Times New Roman" w:hAnsi="Times New Roman"/>
          <w:bCs/>
          <w:sz w:val="28"/>
          <w:szCs w:val="28"/>
        </w:rPr>
        <w:t>ПОГОДЖЕНО</w:t>
      </w:r>
    </w:p>
    <w:p w:rsidR="00CB6FE5" w:rsidRDefault="00CB6FE5" w:rsidP="0031515D">
      <w:pPr>
        <w:shd w:val="clear" w:color="auto" w:fill="FFFFFF"/>
        <w:spacing w:after="0" w:line="240" w:lineRule="auto"/>
        <w:jc w:val="both"/>
        <w:rPr>
          <w:rFonts w:ascii="Times New Roman" w:hAnsi="Times New Roman"/>
          <w:bCs/>
          <w:sz w:val="28"/>
          <w:szCs w:val="28"/>
          <w:lang w:val="uk-UA"/>
        </w:rPr>
      </w:pPr>
    </w:p>
    <w:p w:rsidR="00CB6FE5" w:rsidRPr="001B153B" w:rsidRDefault="00CB6FE5" w:rsidP="00CB6FE5">
      <w:pPr>
        <w:shd w:val="clear" w:color="auto" w:fill="FFFFFF"/>
        <w:spacing w:after="0" w:line="240" w:lineRule="auto"/>
        <w:jc w:val="both"/>
        <w:rPr>
          <w:rFonts w:ascii="Times New Roman" w:hAnsi="Times New Roman"/>
          <w:bCs/>
          <w:sz w:val="28"/>
          <w:szCs w:val="28"/>
          <w:lang w:val="uk-UA"/>
        </w:rPr>
      </w:pPr>
      <w:proofErr w:type="spellStart"/>
      <w:r w:rsidRPr="0031515D">
        <w:rPr>
          <w:rFonts w:ascii="Times New Roman" w:hAnsi="Times New Roman"/>
          <w:bCs/>
          <w:sz w:val="28"/>
          <w:szCs w:val="28"/>
        </w:rPr>
        <w:t>Секретар</w:t>
      </w:r>
      <w:proofErr w:type="spellEnd"/>
      <w:r>
        <w:rPr>
          <w:rFonts w:ascii="Times New Roman" w:hAnsi="Times New Roman"/>
          <w:bCs/>
          <w:sz w:val="28"/>
          <w:szCs w:val="28"/>
          <w:lang w:val="uk-UA"/>
        </w:rPr>
        <w:t xml:space="preserve"> </w:t>
      </w:r>
      <w:proofErr w:type="spellStart"/>
      <w:r w:rsidRPr="0031515D">
        <w:rPr>
          <w:rFonts w:ascii="Times New Roman" w:hAnsi="Times New Roman"/>
          <w:bCs/>
          <w:sz w:val="28"/>
          <w:szCs w:val="28"/>
        </w:rPr>
        <w:t>міської</w:t>
      </w:r>
      <w:proofErr w:type="spellEnd"/>
      <w:r w:rsidRPr="0031515D">
        <w:rPr>
          <w:rFonts w:ascii="Times New Roman" w:hAnsi="Times New Roman"/>
          <w:bCs/>
          <w:sz w:val="28"/>
          <w:szCs w:val="28"/>
        </w:rPr>
        <w:t xml:space="preserve"> ради</w:t>
      </w:r>
      <w:r w:rsidRPr="0031515D">
        <w:rPr>
          <w:rFonts w:ascii="Times New Roman" w:hAnsi="Times New Roman"/>
          <w:bCs/>
          <w:sz w:val="28"/>
          <w:szCs w:val="28"/>
        </w:rPr>
        <w:tab/>
      </w:r>
      <w:r w:rsidRPr="0031515D">
        <w:rPr>
          <w:rFonts w:ascii="Times New Roman" w:hAnsi="Times New Roman"/>
          <w:bCs/>
          <w:sz w:val="28"/>
          <w:szCs w:val="28"/>
        </w:rPr>
        <w:tab/>
      </w:r>
      <w:r w:rsidRPr="0031515D">
        <w:rPr>
          <w:rFonts w:ascii="Times New Roman" w:hAnsi="Times New Roman"/>
          <w:bCs/>
          <w:sz w:val="28"/>
          <w:szCs w:val="28"/>
        </w:rPr>
        <w:tab/>
      </w:r>
      <w:r w:rsidRPr="0031515D">
        <w:rPr>
          <w:rFonts w:ascii="Times New Roman" w:hAnsi="Times New Roman"/>
          <w:bCs/>
          <w:sz w:val="28"/>
          <w:szCs w:val="28"/>
        </w:rPr>
        <w:tab/>
      </w:r>
      <w:r>
        <w:rPr>
          <w:rFonts w:ascii="Times New Roman" w:hAnsi="Times New Roman"/>
          <w:bCs/>
          <w:sz w:val="28"/>
          <w:szCs w:val="28"/>
          <w:lang w:val="uk-UA"/>
        </w:rPr>
        <w:t xml:space="preserve">             </w:t>
      </w:r>
      <w:r w:rsidR="00B15910">
        <w:rPr>
          <w:rFonts w:ascii="Times New Roman" w:hAnsi="Times New Roman"/>
          <w:bCs/>
          <w:sz w:val="28"/>
          <w:szCs w:val="28"/>
          <w:lang w:val="uk-UA"/>
        </w:rPr>
        <w:t xml:space="preserve"> </w:t>
      </w:r>
      <w:r w:rsidR="0009665C">
        <w:rPr>
          <w:rFonts w:ascii="Times New Roman" w:hAnsi="Times New Roman"/>
          <w:bCs/>
          <w:sz w:val="28"/>
          <w:szCs w:val="28"/>
          <w:lang w:val="uk-UA"/>
        </w:rPr>
        <w:t xml:space="preserve">  </w:t>
      </w:r>
      <w:r w:rsidR="00BC4755">
        <w:rPr>
          <w:rFonts w:ascii="Times New Roman" w:hAnsi="Times New Roman"/>
          <w:bCs/>
          <w:sz w:val="28"/>
          <w:szCs w:val="28"/>
          <w:lang w:val="uk-UA"/>
        </w:rPr>
        <w:t>Ю</w:t>
      </w:r>
      <w:r w:rsidR="00B15910">
        <w:rPr>
          <w:rFonts w:ascii="Times New Roman" w:hAnsi="Times New Roman"/>
          <w:bCs/>
          <w:sz w:val="28"/>
          <w:szCs w:val="28"/>
          <w:lang w:val="uk-UA"/>
        </w:rPr>
        <w:t xml:space="preserve">рій </w:t>
      </w:r>
      <w:r>
        <w:rPr>
          <w:rFonts w:ascii="Times New Roman" w:hAnsi="Times New Roman"/>
          <w:bCs/>
          <w:sz w:val="28"/>
          <w:szCs w:val="28"/>
          <w:lang w:val="uk-UA"/>
        </w:rPr>
        <w:t xml:space="preserve"> С</w:t>
      </w:r>
      <w:r w:rsidR="00BC4755">
        <w:rPr>
          <w:rFonts w:ascii="Times New Roman" w:hAnsi="Times New Roman"/>
          <w:bCs/>
          <w:sz w:val="28"/>
          <w:szCs w:val="28"/>
          <w:lang w:val="uk-UA"/>
        </w:rPr>
        <w:t>ТУДАНС</w:t>
      </w:r>
    </w:p>
    <w:p w:rsidR="00CB6FE5" w:rsidRPr="0031515D" w:rsidRDefault="00CB6FE5" w:rsidP="00CB6FE5">
      <w:pPr>
        <w:shd w:val="clear" w:color="auto" w:fill="FFFFFF"/>
        <w:spacing w:after="0" w:line="240" w:lineRule="auto"/>
        <w:jc w:val="both"/>
        <w:rPr>
          <w:rFonts w:ascii="Times New Roman" w:hAnsi="Times New Roman"/>
          <w:bCs/>
          <w:sz w:val="28"/>
          <w:szCs w:val="28"/>
        </w:rPr>
      </w:pPr>
    </w:p>
    <w:p w:rsidR="00EA61DC" w:rsidRDefault="00BC4755" w:rsidP="00EA61DC">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Перший з</w:t>
      </w:r>
      <w:r w:rsidR="00CB6FE5">
        <w:rPr>
          <w:rFonts w:ascii="Times New Roman" w:hAnsi="Times New Roman"/>
          <w:bCs/>
          <w:sz w:val="28"/>
          <w:szCs w:val="28"/>
          <w:lang w:val="uk-UA"/>
        </w:rPr>
        <w:t>аступник міського голови</w:t>
      </w:r>
      <w:r w:rsidR="00B15910">
        <w:rPr>
          <w:rFonts w:ascii="Times New Roman" w:hAnsi="Times New Roman"/>
          <w:bCs/>
          <w:sz w:val="28"/>
          <w:szCs w:val="28"/>
          <w:lang w:val="uk-UA"/>
        </w:rPr>
        <w:t xml:space="preserve"> </w:t>
      </w:r>
      <w:r w:rsidR="00EA61DC">
        <w:rPr>
          <w:rFonts w:ascii="Times New Roman" w:hAnsi="Times New Roman"/>
          <w:bCs/>
          <w:sz w:val="28"/>
          <w:szCs w:val="28"/>
          <w:lang w:val="uk-UA"/>
        </w:rPr>
        <w:t xml:space="preserve">     </w:t>
      </w:r>
      <w:r w:rsidR="00EA61DC">
        <w:rPr>
          <w:rFonts w:ascii="Times New Roman" w:hAnsi="Times New Roman"/>
          <w:bCs/>
          <w:sz w:val="28"/>
          <w:szCs w:val="28"/>
          <w:lang w:val="uk-UA"/>
        </w:rPr>
        <w:tab/>
      </w:r>
      <w:r w:rsidR="00B15910">
        <w:rPr>
          <w:rFonts w:ascii="Times New Roman" w:hAnsi="Times New Roman"/>
          <w:bCs/>
          <w:sz w:val="28"/>
          <w:szCs w:val="28"/>
          <w:lang w:val="uk-UA"/>
        </w:rPr>
        <w:t xml:space="preserve">   </w:t>
      </w:r>
      <w:r w:rsidR="00EA61DC">
        <w:rPr>
          <w:rFonts w:ascii="Times New Roman" w:hAnsi="Times New Roman"/>
          <w:bCs/>
          <w:sz w:val="28"/>
          <w:szCs w:val="28"/>
          <w:lang w:val="uk-UA"/>
        </w:rPr>
        <w:tab/>
      </w:r>
      <w:r w:rsidR="0009665C">
        <w:rPr>
          <w:rFonts w:ascii="Times New Roman" w:hAnsi="Times New Roman"/>
          <w:bCs/>
          <w:sz w:val="28"/>
          <w:szCs w:val="28"/>
          <w:lang w:val="uk-UA"/>
        </w:rPr>
        <w:t xml:space="preserve">       </w:t>
      </w:r>
      <w:r>
        <w:rPr>
          <w:rFonts w:ascii="Times New Roman" w:hAnsi="Times New Roman"/>
          <w:bCs/>
          <w:sz w:val="28"/>
          <w:szCs w:val="28"/>
          <w:lang w:val="uk-UA"/>
        </w:rPr>
        <w:t>О</w:t>
      </w:r>
      <w:r w:rsidR="00B15910">
        <w:rPr>
          <w:rFonts w:ascii="Times New Roman" w:hAnsi="Times New Roman"/>
          <w:bCs/>
          <w:sz w:val="28"/>
          <w:szCs w:val="28"/>
          <w:lang w:val="uk-UA"/>
        </w:rPr>
        <w:t>лександр</w:t>
      </w:r>
      <w:r w:rsidR="00CB6FE5">
        <w:rPr>
          <w:rFonts w:ascii="Times New Roman" w:hAnsi="Times New Roman"/>
          <w:bCs/>
          <w:sz w:val="28"/>
          <w:szCs w:val="28"/>
          <w:lang w:val="uk-UA"/>
        </w:rPr>
        <w:t xml:space="preserve"> </w:t>
      </w:r>
      <w:r>
        <w:rPr>
          <w:rFonts w:ascii="Times New Roman" w:hAnsi="Times New Roman"/>
          <w:bCs/>
          <w:sz w:val="28"/>
          <w:szCs w:val="28"/>
          <w:lang w:val="uk-UA"/>
        </w:rPr>
        <w:t>ЛИСЕ</w:t>
      </w:r>
      <w:r w:rsidR="00CB6FE5">
        <w:rPr>
          <w:rFonts w:ascii="Times New Roman" w:hAnsi="Times New Roman"/>
          <w:bCs/>
          <w:sz w:val="28"/>
          <w:szCs w:val="28"/>
          <w:lang w:val="uk-UA"/>
        </w:rPr>
        <w:t>НКО</w:t>
      </w:r>
    </w:p>
    <w:p w:rsidR="00C30CB5" w:rsidRDefault="00C30CB5" w:rsidP="00EA61DC">
      <w:pPr>
        <w:shd w:val="clear" w:color="auto" w:fill="FFFFFF"/>
        <w:spacing w:after="0" w:line="240" w:lineRule="auto"/>
        <w:jc w:val="both"/>
        <w:rPr>
          <w:rFonts w:ascii="Times New Roman" w:hAnsi="Times New Roman"/>
          <w:bCs/>
          <w:sz w:val="28"/>
          <w:szCs w:val="28"/>
          <w:lang w:val="uk-UA"/>
        </w:rPr>
      </w:pPr>
    </w:p>
    <w:p w:rsidR="00681EB0" w:rsidRDefault="00681EB0" w:rsidP="00EA61DC">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Заступник міського голови                                          Богдан ДУБОВСЬКИЙ</w:t>
      </w:r>
    </w:p>
    <w:p w:rsidR="00681EB0" w:rsidRDefault="00681EB0" w:rsidP="00EA61DC">
      <w:pPr>
        <w:shd w:val="clear" w:color="auto" w:fill="FFFFFF"/>
        <w:spacing w:after="0" w:line="240" w:lineRule="auto"/>
        <w:jc w:val="both"/>
        <w:rPr>
          <w:rFonts w:ascii="Times New Roman" w:hAnsi="Times New Roman"/>
          <w:bCs/>
          <w:sz w:val="28"/>
          <w:szCs w:val="28"/>
          <w:lang w:val="uk-UA"/>
        </w:rPr>
      </w:pPr>
    </w:p>
    <w:p w:rsidR="00681EB0" w:rsidRDefault="00681EB0" w:rsidP="00EA61DC">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Заступник міського голови                                          Тетяна КАРЛО</w:t>
      </w:r>
    </w:p>
    <w:p w:rsidR="00681EB0" w:rsidRDefault="00681EB0" w:rsidP="00EA61DC">
      <w:pPr>
        <w:shd w:val="clear" w:color="auto" w:fill="FFFFFF"/>
        <w:spacing w:after="0" w:line="240" w:lineRule="auto"/>
        <w:jc w:val="both"/>
        <w:rPr>
          <w:rFonts w:ascii="Times New Roman" w:hAnsi="Times New Roman"/>
          <w:bCs/>
          <w:sz w:val="28"/>
          <w:szCs w:val="28"/>
          <w:lang w:val="uk-UA"/>
        </w:rPr>
      </w:pPr>
    </w:p>
    <w:p w:rsidR="00681EB0" w:rsidRDefault="00681EB0" w:rsidP="00EA61DC">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Керуючий справами                                                     Оксана ЯЦЕНКО</w:t>
      </w:r>
    </w:p>
    <w:p w:rsidR="00681EB0" w:rsidRDefault="00681EB0" w:rsidP="00EA61DC">
      <w:pPr>
        <w:shd w:val="clear" w:color="auto" w:fill="FFFFFF"/>
        <w:spacing w:after="0" w:line="240" w:lineRule="auto"/>
        <w:jc w:val="both"/>
        <w:rPr>
          <w:rFonts w:ascii="Times New Roman" w:hAnsi="Times New Roman"/>
          <w:bCs/>
          <w:sz w:val="28"/>
          <w:szCs w:val="28"/>
          <w:lang w:val="uk-UA"/>
        </w:rPr>
      </w:pPr>
    </w:p>
    <w:p w:rsidR="00C30CB5" w:rsidRDefault="00795A43" w:rsidP="00EA61DC">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Ф</w:t>
      </w:r>
      <w:r w:rsidR="00C30CB5">
        <w:rPr>
          <w:rFonts w:ascii="Times New Roman" w:hAnsi="Times New Roman"/>
          <w:bCs/>
          <w:sz w:val="28"/>
          <w:szCs w:val="28"/>
          <w:lang w:val="uk-UA"/>
        </w:rPr>
        <w:t>інансов</w:t>
      </w:r>
      <w:r>
        <w:rPr>
          <w:rFonts w:ascii="Times New Roman" w:hAnsi="Times New Roman"/>
          <w:bCs/>
          <w:sz w:val="28"/>
          <w:szCs w:val="28"/>
          <w:lang w:val="uk-UA"/>
        </w:rPr>
        <w:t>е</w:t>
      </w:r>
      <w:r w:rsidR="00C30CB5">
        <w:rPr>
          <w:rFonts w:ascii="Times New Roman" w:hAnsi="Times New Roman"/>
          <w:bCs/>
          <w:sz w:val="28"/>
          <w:szCs w:val="28"/>
          <w:lang w:val="uk-UA"/>
        </w:rPr>
        <w:t xml:space="preserve"> управління</w:t>
      </w:r>
      <w:r>
        <w:rPr>
          <w:rFonts w:ascii="Times New Roman" w:hAnsi="Times New Roman"/>
          <w:bCs/>
          <w:sz w:val="28"/>
          <w:szCs w:val="28"/>
          <w:lang w:val="uk-UA"/>
        </w:rPr>
        <w:t xml:space="preserve">                       </w:t>
      </w:r>
      <w:r w:rsidR="00C30CB5">
        <w:rPr>
          <w:rFonts w:ascii="Times New Roman" w:hAnsi="Times New Roman"/>
          <w:bCs/>
          <w:sz w:val="28"/>
          <w:szCs w:val="28"/>
          <w:lang w:val="uk-UA"/>
        </w:rPr>
        <w:t xml:space="preserve">                           </w:t>
      </w:r>
      <w:r w:rsidR="007B7323">
        <w:rPr>
          <w:rFonts w:ascii="Times New Roman" w:hAnsi="Times New Roman"/>
          <w:bCs/>
          <w:sz w:val="28"/>
          <w:szCs w:val="28"/>
          <w:lang w:val="uk-UA"/>
        </w:rPr>
        <w:t>Ю</w:t>
      </w:r>
      <w:r w:rsidR="00B15910">
        <w:rPr>
          <w:rFonts w:ascii="Times New Roman" w:hAnsi="Times New Roman"/>
          <w:bCs/>
          <w:sz w:val="28"/>
          <w:szCs w:val="28"/>
          <w:lang w:val="uk-UA"/>
        </w:rPr>
        <w:t>лія</w:t>
      </w:r>
      <w:r w:rsidR="00C30CB5">
        <w:rPr>
          <w:rFonts w:ascii="Times New Roman" w:hAnsi="Times New Roman"/>
          <w:bCs/>
          <w:sz w:val="28"/>
          <w:szCs w:val="28"/>
          <w:lang w:val="uk-UA"/>
        </w:rPr>
        <w:t xml:space="preserve"> </w:t>
      </w:r>
      <w:r w:rsidR="007B7323">
        <w:rPr>
          <w:rFonts w:ascii="Times New Roman" w:hAnsi="Times New Roman"/>
          <w:bCs/>
          <w:sz w:val="28"/>
          <w:szCs w:val="28"/>
          <w:lang w:val="uk-UA"/>
        </w:rPr>
        <w:t>ЛЮБЧЕН</w:t>
      </w:r>
      <w:r w:rsidR="00C30CB5">
        <w:rPr>
          <w:rFonts w:ascii="Times New Roman" w:hAnsi="Times New Roman"/>
          <w:bCs/>
          <w:sz w:val="28"/>
          <w:szCs w:val="28"/>
          <w:lang w:val="uk-UA"/>
        </w:rPr>
        <w:t xml:space="preserve">КО   </w:t>
      </w:r>
    </w:p>
    <w:p w:rsidR="00EA61DC" w:rsidRPr="00347EB2" w:rsidRDefault="00EA61DC" w:rsidP="00EA61DC">
      <w:pPr>
        <w:shd w:val="clear" w:color="auto" w:fill="FFFFFF"/>
        <w:spacing w:after="0" w:line="240" w:lineRule="auto"/>
        <w:jc w:val="both"/>
        <w:rPr>
          <w:rFonts w:ascii="Times New Roman" w:hAnsi="Times New Roman"/>
          <w:bCs/>
          <w:sz w:val="28"/>
          <w:szCs w:val="28"/>
          <w:lang w:val="uk-UA"/>
        </w:rPr>
      </w:pPr>
    </w:p>
    <w:p w:rsidR="00EA61DC" w:rsidRPr="00085B7E" w:rsidRDefault="00795A43" w:rsidP="00EA61DC">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Ю</w:t>
      </w:r>
      <w:proofErr w:type="spellStart"/>
      <w:r w:rsidR="00EA61DC" w:rsidRPr="0031515D">
        <w:rPr>
          <w:rFonts w:ascii="Times New Roman" w:hAnsi="Times New Roman"/>
          <w:bCs/>
          <w:sz w:val="28"/>
          <w:szCs w:val="28"/>
        </w:rPr>
        <w:t>ридичн</w:t>
      </w:r>
      <w:r>
        <w:rPr>
          <w:rFonts w:ascii="Times New Roman" w:hAnsi="Times New Roman"/>
          <w:bCs/>
          <w:sz w:val="28"/>
          <w:szCs w:val="28"/>
          <w:lang w:val="uk-UA"/>
        </w:rPr>
        <w:t>ий</w:t>
      </w:r>
      <w:proofErr w:type="spellEnd"/>
      <w:r w:rsidR="0009665C">
        <w:rPr>
          <w:rFonts w:ascii="Times New Roman" w:hAnsi="Times New Roman"/>
          <w:bCs/>
          <w:sz w:val="28"/>
          <w:szCs w:val="28"/>
          <w:lang w:val="uk-UA"/>
        </w:rPr>
        <w:t xml:space="preserve"> </w:t>
      </w:r>
      <w:proofErr w:type="spellStart"/>
      <w:r w:rsidR="00EA61DC" w:rsidRPr="0031515D">
        <w:rPr>
          <w:rFonts w:ascii="Times New Roman" w:hAnsi="Times New Roman"/>
          <w:bCs/>
          <w:sz w:val="28"/>
          <w:szCs w:val="28"/>
        </w:rPr>
        <w:t>відділ</w:t>
      </w:r>
      <w:proofErr w:type="spellEnd"/>
      <w:r>
        <w:rPr>
          <w:rFonts w:ascii="Times New Roman" w:hAnsi="Times New Roman"/>
          <w:bCs/>
          <w:sz w:val="28"/>
          <w:szCs w:val="28"/>
          <w:lang w:val="uk-UA"/>
        </w:rPr>
        <w:t xml:space="preserve">                   </w:t>
      </w:r>
      <w:r w:rsidR="00EA61DC">
        <w:rPr>
          <w:rFonts w:ascii="Times New Roman" w:hAnsi="Times New Roman"/>
          <w:bCs/>
          <w:sz w:val="28"/>
          <w:szCs w:val="28"/>
        </w:rPr>
        <w:tab/>
      </w:r>
      <w:r w:rsidR="00EA61DC">
        <w:rPr>
          <w:rFonts w:ascii="Times New Roman" w:hAnsi="Times New Roman"/>
          <w:bCs/>
          <w:sz w:val="28"/>
          <w:szCs w:val="28"/>
        </w:rPr>
        <w:tab/>
      </w:r>
      <w:r w:rsidR="00B15910">
        <w:rPr>
          <w:rFonts w:ascii="Times New Roman" w:hAnsi="Times New Roman"/>
          <w:bCs/>
          <w:sz w:val="28"/>
          <w:szCs w:val="28"/>
          <w:lang w:val="uk-UA"/>
        </w:rPr>
        <w:t xml:space="preserve"> </w:t>
      </w:r>
      <w:r w:rsidR="0009665C">
        <w:rPr>
          <w:rFonts w:ascii="Times New Roman" w:hAnsi="Times New Roman"/>
          <w:bCs/>
          <w:sz w:val="28"/>
          <w:szCs w:val="28"/>
          <w:lang w:val="uk-UA"/>
        </w:rPr>
        <w:t xml:space="preserve">                </w:t>
      </w:r>
      <w:r w:rsidR="00BC4755">
        <w:rPr>
          <w:rFonts w:ascii="Times New Roman" w:hAnsi="Times New Roman"/>
          <w:bCs/>
          <w:sz w:val="28"/>
          <w:szCs w:val="28"/>
          <w:lang w:val="uk-UA"/>
        </w:rPr>
        <w:t>О</w:t>
      </w:r>
      <w:r w:rsidR="00B15910">
        <w:rPr>
          <w:rFonts w:ascii="Times New Roman" w:hAnsi="Times New Roman"/>
          <w:bCs/>
          <w:sz w:val="28"/>
          <w:szCs w:val="28"/>
          <w:lang w:val="uk-UA"/>
        </w:rPr>
        <w:t>ксана</w:t>
      </w:r>
      <w:r w:rsidR="00F04250">
        <w:rPr>
          <w:rFonts w:ascii="Times New Roman" w:hAnsi="Times New Roman"/>
          <w:bCs/>
          <w:sz w:val="28"/>
          <w:szCs w:val="28"/>
          <w:lang w:val="uk-UA"/>
        </w:rPr>
        <w:t xml:space="preserve"> </w:t>
      </w:r>
      <w:r w:rsidR="00BC4755">
        <w:rPr>
          <w:rFonts w:ascii="Times New Roman" w:hAnsi="Times New Roman"/>
          <w:bCs/>
          <w:sz w:val="28"/>
          <w:szCs w:val="28"/>
          <w:lang w:val="uk-UA"/>
        </w:rPr>
        <w:t>СІЛКО</w:t>
      </w:r>
    </w:p>
    <w:p w:rsidR="00EA61DC" w:rsidRPr="0031515D" w:rsidRDefault="00EA61DC" w:rsidP="00EA61DC">
      <w:pPr>
        <w:shd w:val="clear" w:color="auto" w:fill="FFFFFF"/>
        <w:spacing w:after="0" w:line="240" w:lineRule="auto"/>
        <w:jc w:val="both"/>
        <w:rPr>
          <w:rFonts w:ascii="Times New Roman" w:hAnsi="Times New Roman"/>
          <w:bCs/>
          <w:sz w:val="28"/>
          <w:szCs w:val="28"/>
        </w:rPr>
      </w:pPr>
    </w:p>
    <w:p w:rsidR="00B16F08" w:rsidRDefault="002C4599" w:rsidP="005B4E93">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Головний спеціаліст з питань</w:t>
      </w:r>
    </w:p>
    <w:p w:rsidR="00100237" w:rsidRDefault="00B16F08" w:rsidP="005B4E93">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запобігання </w:t>
      </w:r>
      <w:r w:rsidR="002C4599">
        <w:rPr>
          <w:rFonts w:ascii="Times New Roman" w:hAnsi="Times New Roman"/>
          <w:bCs/>
          <w:sz w:val="28"/>
          <w:szCs w:val="28"/>
          <w:lang w:val="uk-UA"/>
        </w:rPr>
        <w:t xml:space="preserve">та </w:t>
      </w:r>
      <w:r>
        <w:rPr>
          <w:rFonts w:ascii="Times New Roman" w:hAnsi="Times New Roman"/>
          <w:bCs/>
          <w:sz w:val="28"/>
          <w:szCs w:val="28"/>
          <w:lang w:val="uk-UA"/>
        </w:rPr>
        <w:t xml:space="preserve">виявлення </w:t>
      </w:r>
      <w:r w:rsidR="002C4599">
        <w:rPr>
          <w:rFonts w:ascii="Times New Roman" w:hAnsi="Times New Roman"/>
          <w:bCs/>
          <w:sz w:val="28"/>
          <w:szCs w:val="28"/>
          <w:lang w:val="uk-UA"/>
        </w:rPr>
        <w:t xml:space="preserve">корупції </w:t>
      </w:r>
      <w:r w:rsidR="00B15910">
        <w:rPr>
          <w:rFonts w:ascii="Times New Roman" w:hAnsi="Times New Roman"/>
          <w:bCs/>
          <w:sz w:val="28"/>
          <w:szCs w:val="28"/>
          <w:lang w:val="uk-UA"/>
        </w:rPr>
        <w:t xml:space="preserve">      </w:t>
      </w:r>
      <w:r w:rsidR="00EA61DC">
        <w:rPr>
          <w:rFonts w:ascii="Times New Roman" w:hAnsi="Times New Roman"/>
          <w:bCs/>
          <w:sz w:val="28"/>
          <w:szCs w:val="28"/>
          <w:lang w:val="uk-UA"/>
        </w:rPr>
        <w:t xml:space="preserve">    </w:t>
      </w:r>
      <w:r w:rsidR="00EA61DC" w:rsidRPr="0031515D">
        <w:rPr>
          <w:rFonts w:ascii="Times New Roman" w:hAnsi="Times New Roman"/>
          <w:bCs/>
          <w:sz w:val="28"/>
          <w:szCs w:val="28"/>
        </w:rPr>
        <w:tab/>
      </w:r>
      <w:r w:rsidR="0009665C">
        <w:rPr>
          <w:rFonts w:ascii="Times New Roman" w:hAnsi="Times New Roman"/>
          <w:bCs/>
          <w:sz w:val="28"/>
          <w:szCs w:val="28"/>
          <w:lang w:val="uk-UA"/>
        </w:rPr>
        <w:t xml:space="preserve">                 </w:t>
      </w:r>
      <w:r w:rsidR="00EA61DC">
        <w:rPr>
          <w:rFonts w:ascii="Times New Roman" w:hAnsi="Times New Roman"/>
          <w:bCs/>
          <w:sz w:val="28"/>
          <w:szCs w:val="28"/>
          <w:lang w:val="uk-UA"/>
        </w:rPr>
        <w:t>О</w:t>
      </w:r>
      <w:r w:rsidR="00B15910">
        <w:rPr>
          <w:rFonts w:ascii="Times New Roman" w:hAnsi="Times New Roman"/>
          <w:bCs/>
          <w:sz w:val="28"/>
          <w:szCs w:val="28"/>
          <w:lang w:val="uk-UA"/>
        </w:rPr>
        <w:t>лександр</w:t>
      </w:r>
      <w:r w:rsidR="00EA61DC">
        <w:rPr>
          <w:rFonts w:ascii="Times New Roman" w:hAnsi="Times New Roman"/>
          <w:bCs/>
          <w:sz w:val="28"/>
          <w:szCs w:val="28"/>
          <w:lang w:val="uk-UA"/>
        </w:rPr>
        <w:t xml:space="preserve"> ГОЛОВЧЕНКО</w:t>
      </w:r>
      <w:r w:rsidR="005B4E93">
        <w:rPr>
          <w:rFonts w:ascii="Times New Roman" w:hAnsi="Times New Roman"/>
          <w:bCs/>
          <w:sz w:val="28"/>
          <w:szCs w:val="28"/>
          <w:lang w:val="uk-UA"/>
        </w:rPr>
        <w:t xml:space="preserve">  </w:t>
      </w:r>
    </w:p>
    <w:p w:rsidR="00100237" w:rsidRDefault="00100237" w:rsidP="005B4E93">
      <w:pPr>
        <w:shd w:val="clear" w:color="auto" w:fill="FFFFFF"/>
        <w:spacing w:after="0" w:line="240" w:lineRule="auto"/>
        <w:jc w:val="both"/>
        <w:rPr>
          <w:rFonts w:ascii="Times New Roman" w:hAnsi="Times New Roman"/>
          <w:bCs/>
          <w:sz w:val="28"/>
          <w:szCs w:val="28"/>
          <w:lang w:val="uk-UA"/>
        </w:rPr>
      </w:pPr>
    </w:p>
    <w:p w:rsidR="00100237" w:rsidRDefault="00100237" w:rsidP="00100237">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100237">
        <w:rPr>
          <w:rFonts w:ascii="Times New Roman" w:eastAsia="Times New Roman" w:hAnsi="Times New Roman" w:cs="Times New Roman"/>
          <w:sz w:val="28"/>
          <w:szCs w:val="28"/>
          <w:lang w:val="uk-UA"/>
        </w:rPr>
        <w:t xml:space="preserve">Додаток </w:t>
      </w:r>
    </w:p>
    <w:p w:rsidR="00100237" w:rsidRPr="00100237" w:rsidRDefault="00100237" w:rsidP="00100237">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0237">
        <w:rPr>
          <w:rFonts w:ascii="Times New Roman" w:eastAsia="Times New Roman" w:hAnsi="Times New Roman" w:cs="Times New Roman"/>
          <w:sz w:val="28"/>
          <w:szCs w:val="28"/>
          <w:lang w:val="uk-UA"/>
        </w:rPr>
        <w:t xml:space="preserve">до </w:t>
      </w:r>
      <w:r w:rsidRPr="00100237">
        <w:rPr>
          <w:rFonts w:ascii="Times New Roman" w:eastAsia="Times New Roman" w:hAnsi="Times New Roman" w:cs="Times New Roman"/>
          <w:spacing w:val="8"/>
          <w:sz w:val="28"/>
          <w:szCs w:val="28"/>
          <w:lang w:val="uk-UA"/>
        </w:rPr>
        <w:t>рішення виконавчого комітету</w:t>
      </w:r>
    </w:p>
    <w:p w:rsidR="00100237" w:rsidRPr="00100237" w:rsidRDefault="00100237" w:rsidP="00100237">
      <w:pPr>
        <w:spacing w:after="0" w:line="240" w:lineRule="auto"/>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lang w:val="uk-UA"/>
        </w:rPr>
        <w:t xml:space="preserve">                                                               </w:t>
      </w:r>
      <w:r w:rsidR="00C70E9A">
        <w:rPr>
          <w:rFonts w:ascii="Times New Roman" w:eastAsia="Times New Roman" w:hAnsi="Times New Roman" w:cs="Times New Roman"/>
          <w:spacing w:val="8"/>
          <w:sz w:val="28"/>
          <w:szCs w:val="28"/>
          <w:lang w:val="uk-UA"/>
        </w:rPr>
        <w:t>від _</w:t>
      </w:r>
      <w:r w:rsidR="00C70E9A">
        <w:rPr>
          <w:rFonts w:ascii="Times New Roman" w:eastAsia="Times New Roman" w:hAnsi="Times New Roman" w:cs="Times New Roman"/>
          <w:spacing w:val="8"/>
          <w:sz w:val="28"/>
          <w:szCs w:val="28"/>
          <w:u w:val="single"/>
          <w:lang w:val="uk-UA"/>
        </w:rPr>
        <w:t>10.06.2021</w:t>
      </w:r>
      <w:r w:rsidR="00C70E9A">
        <w:rPr>
          <w:rFonts w:ascii="Times New Roman" w:eastAsia="Times New Roman" w:hAnsi="Times New Roman" w:cs="Times New Roman"/>
          <w:spacing w:val="8"/>
          <w:sz w:val="28"/>
          <w:szCs w:val="28"/>
          <w:lang w:val="uk-UA"/>
        </w:rPr>
        <w:t>__ № ___</w:t>
      </w:r>
      <w:r w:rsidR="00C70E9A">
        <w:rPr>
          <w:rFonts w:ascii="Times New Roman" w:eastAsia="Times New Roman" w:hAnsi="Times New Roman" w:cs="Times New Roman"/>
          <w:spacing w:val="8"/>
          <w:sz w:val="28"/>
          <w:szCs w:val="28"/>
          <w:u w:val="single"/>
          <w:lang w:val="uk-UA"/>
        </w:rPr>
        <w:t>213</w:t>
      </w:r>
      <w:r w:rsidRPr="00100237">
        <w:rPr>
          <w:rFonts w:ascii="Times New Roman" w:eastAsia="Times New Roman" w:hAnsi="Times New Roman" w:cs="Times New Roman"/>
          <w:spacing w:val="8"/>
          <w:sz w:val="28"/>
          <w:szCs w:val="28"/>
          <w:lang w:val="uk-UA"/>
        </w:rPr>
        <w:t>__</w:t>
      </w:r>
    </w:p>
    <w:p w:rsidR="00100237" w:rsidRPr="00100237" w:rsidRDefault="00100237" w:rsidP="00100237">
      <w:pPr>
        <w:shd w:val="clear" w:color="auto" w:fill="FFFFFF"/>
        <w:spacing w:after="0" w:line="240" w:lineRule="auto"/>
        <w:ind w:left="709" w:right="57"/>
        <w:jc w:val="center"/>
        <w:rPr>
          <w:rFonts w:ascii="Times New Roman" w:eastAsia="Times New Roman" w:hAnsi="Times New Roman" w:cs="Times New Roman"/>
          <w:color w:val="000000"/>
          <w:spacing w:val="7"/>
          <w:sz w:val="28"/>
          <w:szCs w:val="28"/>
          <w:lang w:val="uk-UA"/>
        </w:rPr>
      </w:pPr>
    </w:p>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lang w:val="uk-UA"/>
        </w:rPr>
      </w:pPr>
    </w:p>
    <w:p w:rsidR="00100237" w:rsidRPr="00100237" w:rsidRDefault="00100237" w:rsidP="00100237">
      <w:pPr>
        <w:spacing w:after="0" w:line="240" w:lineRule="auto"/>
        <w:ind w:firstLine="567"/>
        <w:jc w:val="center"/>
        <w:rPr>
          <w:rFonts w:ascii="Times New Roman" w:eastAsia="Times New Roman" w:hAnsi="Times New Roman" w:cs="Times New Roman"/>
          <w:b/>
          <w:caps/>
          <w:sz w:val="28"/>
          <w:szCs w:val="28"/>
          <w:lang w:val="uk-UA"/>
        </w:rPr>
      </w:pPr>
      <w:r w:rsidRPr="00100237">
        <w:rPr>
          <w:rFonts w:ascii="Times New Roman" w:eastAsia="Times New Roman" w:hAnsi="Times New Roman" w:cs="Times New Roman"/>
          <w:b/>
          <w:caps/>
          <w:sz w:val="28"/>
          <w:szCs w:val="28"/>
          <w:lang w:val="uk-UA"/>
        </w:rPr>
        <w:t xml:space="preserve">програма </w:t>
      </w:r>
    </w:p>
    <w:p w:rsidR="00100237" w:rsidRPr="00100237" w:rsidRDefault="00100237" w:rsidP="00100237">
      <w:pPr>
        <w:spacing w:after="0" w:line="240" w:lineRule="auto"/>
        <w:ind w:firstLine="567"/>
        <w:jc w:val="center"/>
        <w:rPr>
          <w:rFonts w:ascii="Times New Roman" w:eastAsia="Times New Roman" w:hAnsi="Times New Roman" w:cs="Times New Roman"/>
          <w:b/>
          <w:caps/>
          <w:sz w:val="28"/>
          <w:szCs w:val="28"/>
          <w:lang w:val="uk-UA"/>
        </w:rPr>
      </w:pPr>
      <w:r w:rsidRPr="00100237">
        <w:rPr>
          <w:rFonts w:ascii="Times New Roman" w:eastAsia="Times New Roman" w:hAnsi="Times New Roman" w:cs="Times New Roman"/>
          <w:b/>
          <w:caps/>
          <w:sz w:val="28"/>
          <w:szCs w:val="28"/>
          <w:lang w:val="uk-UA"/>
        </w:rPr>
        <w:t xml:space="preserve"> «громадський бюджет м. СМІЛи на 2022-2024 роки»</w:t>
      </w:r>
    </w:p>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lang w:val="uk-UA"/>
        </w:rPr>
      </w:pPr>
    </w:p>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 xml:space="preserve">І. ЗАГАЛЬНА ХАРАКТЕРИСТИКА ПРОГРАМИ. </w:t>
      </w:r>
    </w:p>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ПОЛОЖЕННЯ ТА ПОНЯТТЯ</w:t>
      </w:r>
    </w:p>
    <w:p w:rsidR="00100237" w:rsidRPr="00100237" w:rsidRDefault="00100237" w:rsidP="00100237">
      <w:pPr>
        <w:numPr>
          <w:ilvl w:val="0"/>
          <w:numId w:val="10"/>
        </w:numPr>
        <w:tabs>
          <w:tab w:val="left" w:pos="851"/>
        </w:tabs>
        <w:autoSpaceDE w:val="0"/>
        <w:autoSpaceDN w:val="0"/>
        <w:adjustRightInd w:val="0"/>
        <w:spacing w:before="5" w:after="0" w:line="240" w:lineRule="auto"/>
        <w:ind w:left="0"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 xml:space="preserve">Ініціатор розроблення Програми: громадська рада при виконавчому   комітеті </w:t>
      </w:r>
    </w:p>
    <w:p w:rsidR="00100237" w:rsidRPr="00100237" w:rsidRDefault="00100237" w:rsidP="00100237">
      <w:pPr>
        <w:numPr>
          <w:ilvl w:val="0"/>
          <w:numId w:val="10"/>
        </w:numPr>
        <w:tabs>
          <w:tab w:val="left" w:pos="851"/>
        </w:tabs>
        <w:autoSpaceDE w:val="0"/>
        <w:autoSpaceDN w:val="0"/>
        <w:adjustRightInd w:val="0"/>
        <w:spacing w:before="5" w:after="0" w:line="240" w:lineRule="auto"/>
        <w:ind w:left="0"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 xml:space="preserve">Розробник Програми: головний спеціаліст з питань запобігання та       виявлення корупції </w:t>
      </w:r>
    </w:p>
    <w:p w:rsidR="00100237" w:rsidRPr="00100237" w:rsidRDefault="00100237" w:rsidP="00100237">
      <w:pPr>
        <w:numPr>
          <w:ilvl w:val="0"/>
          <w:numId w:val="10"/>
        </w:numPr>
        <w:tabs>
          <w:tab w:val="left" w:pos="851"/>
          <w:tab w:val="left" w:pos="1027"/>
        </w:tabs>
        <w:autoSpaceDE w:val="0"/>
        <w:autoSpaceDN w:val="0"/>
        <w:adjustRightInd w:val="0"/>
        <w:spacing w:before="5" w:after="0" w:line="240" w:lineRule="auto"/>
        <w:ind w:left="0" w:firstLine="284"/>
        <w:jc w:val="both"/>
        <w:rPr>
          <w:rFonts w:ascii="Times New Roman" w:eastAsia="Times New Roman" w:hAnsi="Times New Roman" w:cs="Times New Roman"/>
          <w:sz w:val="28"/>
          <w:szCs w:val="28"/>
          <w:lang w:val="uk-UA" w:eastAsia="uk-UA"/>
        </w:rPr>
      </w:pPr>
      <w:proofErr w:type="spellStart"/>
      <w:r w:rsidRPr="00100237">
        <w:rPr>
          <w:rFonts w:ascii="Times New Roman" w:eastAsia="Times New Roman" w:hAnsi="Times New Roman" w:cs="Times New Roman"/>
          <w:sz w:val="28"/>
          <w:szCs w:val="28"/>
          <w:lang w:val="uk-UA" w:eastAsia="uk-UA"/>
        </w:rPr>
        <w:t>Співрозробники</w:t>
      </w:r>
      <w:proofErr w:type="spellEnd"/>
      <w:r w:rsidRPr="00100237">
        <w:rPr>
          <w:rFonts w:ascii="Times New Roman" w:eastAsia="Times New Roman" w:hAnsi="Times New Roman" w:cs="Times New Roman"/>
          <w:sz w:val="28"/>
          <w:szCs w:val="28"/>
          <w:lang w:val="uk-UA" w:eastAsia="uk-UA"/>
        </w:rPr>
        <w:t xml:space="preserve"> програми:  -</w:t>
      </w:r>
    </w:p>
    <w:p w:rsidR="00100237" w:rsidRPr="00100237" w:rsidRDefault="00100237" w:rsidP="00100237">
      <w:pPr>
        <w:numPr>
          <w:ilvl w:val="0"/>
          <w:numId w:val="10"/>
        </w:numPr>
        <w:tabs>
          <w:tab w:val="left" w:pos="851"/>
          <w:tab w:val="left" w:pos="1027"/>
        </w:tabs>
        <w:autoSpaceDE w:val="0"/>
        <w:autoSpaceDN w:val="0"/>
        <w:adjustRightInd w:val="0"/>
        <w:spacing w:before="5" w:after="0" w:line="240" w:lineRule="auto"/>
        <w:ind w:left="0"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Відповідальний виконавець П</w:t>
      </w:r>
      <w:r>
        <w:rPr>
          <w:rFonts w:ascii="Times New Roman" w:eastAsia="Times New Roman" w:hAnsi="Times New Roman" w:cs="Times New Roman"/>
          <w:sz w:val="28"/>
          <w:szCs w:val="28"/>
          <w:lang w:val="uk-UA" w:eastAsia="uk-UA"/>
        </w:rPr>
        <w:t xml:space="preserve">рограми: розпорядники бюджетних </w:t>
      </w:r>
      <w:r w:rsidRPr="00100237">
        <w:rPr>
          <w:rFonts w:ascii="Times New Roman" w:eastAsia="Times New Roman" w:hAnsi="Times New Roman" w:cs="Times New Roman"/>
          <w:sz w:val="28"/>
          <w:szCs w:val="28"/>
          <w:lang w:val="uk-UA" w:eastAsia="uk-UA"/>
        </w:rPr>
        <w:t xml:space="preserve">коштів </w:t>
      </w:r>
    </w:p>
    <w:p w:rsidR="00100237" w:rsidRPr="00100237" w:rsidRDefault="00100237" w:rsidP="00100237">
      <w:pPr>
        <w:numPr>
          <w:ilvl w:val="0"/>
          <w:numId w:val="10"/>
        </w:numPr>
        <w:tabs>
          <w:tab w:val="left" w:pos="851"/>
          <w:tab w:val="left" w:pos="1027"/>
        </w:tabs>
        <w:autoSpaceDE w:val="0"/>
        <w:autoSpaceDN w:val="0"/>
        <w:adjustRightInd w:val="0"/>
        <w:spacing w:before="5" w:after="0" w:line="240" w:lineRule="auto"/>
        <w:ind w:left="0"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Учасники Програми: виконавчий комітет міської ради, автори проектів</w:t>
      </w:r>
    </w:p>
    <w:p w:rsidR="00100237" w:rsidRPr="00100237" w:rsidRDefault="00100237" w:rsidP="00100237">
      <w:pPr>
        <w:numPr>
          <w:ilvl w:val="0"/>
          <w:numId w:val="10"/>
        </w:numPr>
        <w:tabs>
          <w:tab w:val="left" w:pos="851"/>
        </w:tabs>
        <w:autoSpaceDE w:val="0"/>
        <w:autoSpaceDN w:val="0"/>
        <w:adjustRightInd w:val="0"/>
        <w:spacing w:before="5" w:after="0" w:line="240" w:lineRule="auto"/>
        <w:ind w:left="0"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Термін реалізації Програми: 2022-2024 роки.</w:t>
      </w:r>
    </w:p>
    <w:p w:rsidR="00100237" w:rsidRPr="00100237" w:rsidRDefault="00100237" w:rsidP="00100237">
      <w:pPr>
        <w:numPr>
          <w:ilvl w:val="0"/>
          <w:numId w:val="10"/>
        </w:numPr>
        <w:tabs>
          <w:tab w:val="left" w:pos="0"/>
          <w:tab w:val="left" w:pos="851"/>
        </w:tabs>
        <w:autoSpaceDE w:val="0"/>
        <w:autoSpaceDN w:val="0"/>
        <w:adjustRightInd w:val="0"/>
        <w:spacing w:after="0" w:line="240" w:lineRule="auto"/>
        <w:ind w:left="0"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Етапи виконання Програми (для довгострокових програм)</w:t>
      </w:r>
    </w:p>
    <w:p w:rsidR="00100237" w:rsidRPr="00100237" w:rsidRDefault="00100237" w:rsidP="00100237">
      <w:pPr>
        <w:numPr>
          <w:ilvl w:val="0"/>
          <w:numId w:val="10"/>
        </w:numPr>
        <w:tabs>
          <w:tab w:val="left" w:pos="0"/>
          <w:tab w:val="left" w:pos="851"/>
        </w:tabs>
        <w:autoSpaceDE w:val="0"/>
        <w:autoSpaceDN w:val="0"/>
        <w:adjustRightInd w:val="0"/>
        <w:spacing w:after="0" w:line="240" w:lineRule="auto"/>
        <w:ind w:left="0"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Загальний обсяг фінансування, у тому числі:</w:t>
      </w:r>
    </w:p>
    <w:p w:rsidR="00100237" w:rsidRPr="00100237" w:rsidRDefault="00100237" w:rsidP="00100237">
      <w:pPr>
        <w:numPr>
          <w:ilvl w:val="0"/>
          <w:numId w:val="12"/>
        </w:numPr>
        <w:tabs>
          <w:tab w:val="left" w:pos="851"/>
          <w:tab w:val="left" w:pos="1094"/>
        </w:tabs>
        <w:autoSpaceDE w:val="0"/>
        <w:autoSpaceDN w:val="0"/>
        <w:adjustRightInd w:val="0"/>
        <w:spacing w:after="0" w:line="322" w:lineRule="exact"/>
        <w:ind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кошти міського бюджету 3 210 тис. грн.</w:t>
      </w:r>
    </w:p>
    <w:p w:rsidR="00100237" w:rsidRPr="00100237" w:rsidRDefault="00100237" w:rsidP="00100237">
      <w:pPr>
        <w:numPr>
          <w:ilvl w:val="0"/>
          <w:numId w:val="12"/>
        </w:numPr>
        <w:tabs>
          <w:tab w:val="left" w:pos="851"/>
          <w:tab w:val="left" w:pos="1094"/>
          <w:tab w:val="left" w:leader="underscore" w:pos="9163"/>
        </w:tabs>
        <w:autoSpaceDE w:val="0"/>
        <w:autoSpaceDN w:val="0"/>
        <w:adjustRightInd w:val="0"/>
        <w:spacing w:after="0" w:line="322" w:lineRule="exact"/>
        <w:ind w:firstLine="284"/>
        <w:jc w:val="both"/>
        <w:rPr>
          <w:rFonts w:ascii="Times New Roman" w:eastAsia="Times New Roman" w:hAnsi="Times New Roman" w:cs="Times New Roman"/>
          <w:sz w:val="28"/>
          <w:szCs w:val="28"/>
          <w:lang w:val="uk-UA" w:eastAsia="uk-UA"/>
        </w:rPr>
      </w:pPr>
      <w:r w:rsidRPr="00100237">
        <w:rPr>
          <w:rFonts w:ascii="Times New Roman" w:eastAsia="Times New Roman" w:hAnsi="Times New Roman" w:cs="Times New Roman"/>
          <w:sz w:val="28"/>
          <w:szCs w:val="28"/>
          <w:lang w:val="uk-UA" w:eastAsia="uk-UA"/>
        </w:rPr>
        <w:t xml:space="preserve">кошти інших джерел  - </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Програма «Громадський бюджет м. Сміли на 2022-2024 роки» (далі -     Програма) встановлює та регулює систему взаємодії виконавчих органів       Смілянської міської ради та жителів м. Сміли щодо реалізації проектів поданих останніми за рахунок коштів міського бюджету.</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Програма розроблена відповідно до норм Бюджетного кодексу України,   Закону України «Про місцеве самоврядування в Україні» з використанням      досвіду країн Європи, міст України щодо активізації участі громадян у прийнятті   рішень та методології реалізації механізмів громадського бюджету.</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У Програмі застосовуються наступні терміни та поняття:</w:t>
      </w:r>
    </w:p>
    <w:p w:rsidR="00100237" w:rsidRPr="00100237" w:rsidRDefault="00100237" w:rsidP="00100237">
      <w:pPr>
        <w:numPr>
          <w:ilvl w:val="0"/>
          <w:numId w:val="14"/>
        </w:numPr>
        <w:spacing w:after="0" w:line="240" w:lineRule="auto"/>
        <w:ind w:firstLine="273"/>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 xml:space="preserve">Координаційна рада </w:t>
      </w:r>
      <w:r w:rsidRPr="00100237">
        <w:rPr>
          <w:rFonts w:ascii="Times New Roman" w:eastAsia="Times New Roman" w:hAnsi="Times New Roman" w:cs="Times New Roman"/>
          <w:sz w:val="28"/>
          <w:szCs w:val="28"/>
          <w:lang w:val="uk-UA"/>
        </w:rPr>
        <w:t>– створений розпорядженням міського голови      постійно діючий орган, члени якого, в межах чинного законодавства України, координують виконання основних заходів завдань щодо впровадження та           функціонування громадського бюджету у м. Сміла визначених цією Програмою;</w:t>
      </w:r>
      <w:r w:rsidRPr="00100237">
        <w:rPr>
          <w:rFonts w:ascii="Times New Roman" w:eastAsia="Times New Roman" w:hAnsi="Times New Roman" w:cs="Times New Roman"/>
          <w:sz w:val="24"/>
          <w:szCs w:val="24"/>
          <w:lang w:val="uk-UA" w:eastAsia="uk-UA"/>
        </w:rPr>
        <w:t xml:space="preserve"> </w:t>
      </w:r>
    </w:p>
    <w:p w:rsidR="00100237" w:rsidRPr="00100237" w:rsidRDefault="00100237" w:rsidP="00100237">
      <w:pPr>
        <w:numPr>
          <w:ilvl w:val="0"/>
          <w:numId w:val="14"/>
        </w:numPr>
        <w:spacing w:after="0" w:line="240" w:lineRule="auto"/>
        <w:ind w:firstLine="284"/>
        <w:jc w:val="both"/>
        <w:rPr>
          <w:rFonts w:ascii="Times New Roman" w:eastAsia="Times New Roman" w:hAnsi="Times New Roman" w:cs="Times New Roman"/>
          <w:sz w:val="28"/>
          <w:szCs w:val="28"/>
          <w:lang w:val="uk-UA"/>
        </w:rPr>
      </w:pPr>
      <w:proofErr w:type="spellStart"/>
      <w:r w:rsidRPr="00100237">
        <w:rPr>
          <w:rFonts w:ascii="Times New Roman" w:eastAsia="Times New Roman" w:hAnsi="Times New Roman" w:cs="Times New Roman"/>
          <w:b/>
          <w:sz w:val="28"/>
          <w:szCs w:val="28"/>
          <w:lang w:val="uk-UA"/>
        </w:rPr>
        <w:t>проєкт</w:t>
      </w:r>
      <w:proofErr w:type="spellEnd"/>
      <w:r w:rsidRPr="00100237">
        <w:rPr>
          <w:rFonts w:ascii="Times New Roman" w:eastAsia="Times New Roman" w:hAnsi="Times New Roman" w:cs="Times New Roman"/>
          <w:b/>
          <w:sz w:val="28"/>
          <w:szCs w:val="28"/>
          <w:lang w:val="uk-UA"/>
        </w:rPr>
        <w:t xml:space="preserve"> </w:t>
      </w:r>
      <w:r w:rsidRPr="00100237">
        <w:rPr>
          <w:rFonts w:ascii="Times New Roman" w:eastAsia="Times New Roman" w:hAnsi="Times New Roman" w:cs="Times New Roman"/>
          <w:sz w:val="28"/>
          <w:szCs w:val="28"/>
          <w:lang w:val="uk-UA"/>
        </w:rPr>
        <w:t xml:space="preserve"> –  пропозиція завдання, яка подана автором та має підтримку не менше 10 осіб (крім автора), яка не суперечить діючому законодавству,            реалізація якої знаходиться в межах компетенції виконавчих органів міської   ради та спрямована на вирішення окремої проблеми протягом бюджетного року (або наступного бюджетного року) в м. Сміла відповідно до критеріїв бланку-заяви, з врахуванням обсягу коштів та пріоритетних напрямків, які встановлені цією Програмою;</w:t>
      </w:r>
    </w:p>
    <w:p w:rsidR="00100237" w:rsidRPr="00100237" w:rsidRDefault="00100237" w:rsidP="00100237">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100237">
        <w:rPr>
          <w:rFonts w:ascii="Times New Roman" w:eastAsia="Times New Roman" w:hAnsi="Times New Roman" w:cs="Times New Roman"/>
          <w:color w:val="000000"/>
          <w:sz w:val="28"/>
          <w:szCs w:val="28"/>
          <w:shd w:val="clear" w:color="auto" w:fill="FFFFFF"/>
          <w:lang w:val="uk-UA"/>
        </w:rPr>
        <w:t>Всі проекти класифікуються за двома категоріями: малі проекти та великі  проекти:</w:t>
      </w:r>
    </w:p>
    <w:p w:rsidR="00100237" w:rsidRPr="00100237" w:rsidRDefault="00100237" w:rsidP="00100237">
      <w:pPr>
        <w:spacing w:after="0" w:line="240" w:lineRule="auto"/>
        <w:rPr>
          <w:rFonts w:ascii="Times New Roman" w:eastAsia="Times New Roman" w:hAnsi="Times New Roman" w:cs="Times New Roman"/>
          <w:bCs/>
          <w:color w:val="000000"/>
          <w:sz w:val="24"/>
          <w:szCs w:val="24"/>
          <w:shd w:val="clear" w:color="auto" w:fill="FFFFFF"/>
          <w:lang w:val="uk-UA"/>
        </w:rPr>
      </w:pPr>
    </w:p>
    <w:p w:rsidR="00100237" w:rsidRPr="00100237" w:rsidRDefault="00100237" w:rsidP="00100237">
      <w:pPr>
        <w:spacing w:after="0" w:line="240" w:lineRule="auto"/>
        <w:ind w:firstLine="567"/>
        <w:jc w:val="right"/>
        <w:rPr>
          <w:rFonts w:ascii="Times New Roman" w:eastAsia="Times New Roman" w:hAnsi="Times New Roman" w:cs="Times New Roman"/>
          <w:bCs/>
          <w:color w:val="000000"/>
          <w:sz w:val="24"/>
          <w:szCs w:val="24"/>
          <w:shd w:val="clear" w:color="auto" w:fill="FFFFFF"/>
          <w:lang w:val="uk-UA"/>
        </w:rPr>
      </w:pPr>
      <w:r w:rsidRPr="00100237">
        <w:rPr>
          <w:rFonts w:ascii="Times New Roman" w:eastAsia="Times New Roman" w:hAnsi="Times New Roman" w:cs="Times New Roman"/>
          <w:bCs/>
          <w:color w:val="000000"/>
          <w:sz w:val="24"/>
          <w:szCs w:val="24"/>
          <w:shd w:val="clear" w:color="auto" w:fill="FFFFFF"/>
          <w:lang w:val="uk-UA"/>
        </w:rPr>
        <w:lastRenderedPageBreak/>
        <w:t>Продовження додатка</w:t>
      </w:r>
    </w:p>
    <w:p w:rsidR="00100237" w:rsidRPr="00100237" w:rsidRDefault="00100237" w:rsidP="00100237">
      <w:pPr>
        <w:spacing w:after="0" w:line="240" w:lineRule="auto"/>
        <w:ind w:firstLine="567"/>
        <w:jc w:val="right"/>
        <w:rPr>
          <w:rFonts w:ascii="Times New Roman" w:eastAsia="Times New Roman" w:hAnsi="Times New Roman" w:cs="Times New Roman"/>
          <w:bCs/>
          <w:color w:val="000000"/>
          <w:sz w:val="28"/>
          <w:szCs w:val="28"/>
          <w:shd w:val="clear" w:color="auto" w:fill="FFFFFF"/>
          <w:lang w:val="uk-UA"/>
        </w:rPr>
      </w:pPr>
    </w:p>
    <w:p w:rsidR="00100237" w:rsidRPr="00100237" w:rsidRDefault="00100237" w:rsidP="00100237">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100237">
        <w:rPr>
          <w:rFonts w:ascii="Times New Roman" w:eastAsia="Times New Roman" w:hAnsi="Times New Roman" w:cs="Times New Roman"/>
          <w:bCs/>
          <w:color w:val="000000"/>
          <w:sz w:val="28"/>
          <w:szCs w:val="28"/>
          <w:shd w:val="clear" w:color="auto" w:fill="FFFFFF"/>
          <w:lang w:val="uk-UA"/>
        </w:rPr>
        <w:t>Малі проекти</w:t>
      </w:r>
      <w:r w:rsidRPr="00100237">
        <w:rPr>
          <w:rFonts w:ascii="Times New Roman" w:eastAsia="Times New Roman" w:hAnsi="Times New Roman" w:cs="Times New Roman"/>
          <w:color w:val="000000"/>
          <w:sz w:val="28"/>
          <w:szCs w:val="28"/>
          <w:shd w:val="clear" w:color="auto" w:fill="FFFFFF"/>
          <w:lang w:val="uk-UA"/>
        </w:rPr>
        <w:t xml:space="preserve"> – це проекти, загальна вартість реалізації яких становить від 10,0 тис. до 200,0 тис. грн. </w:t>
      </w:r>
    </w:p>
    <w:p w:rsidR="00100237" w:rsidRPr="00100237" w:rsidRDefault="00100237" w:rsidP="00100237">
      <w:pPr>
        <w:spacing w:after="0" w:line="240" w:lineRule="auto"/>
        <w:ind w:firstLine="567"/>
        <w:rPr>
          <w:rFonts w:ascii="Times New Roman" w:eastAsia="Times New Roman" w:hAnsi="Times New Roman" w:cs="Times New Roman"/>
          <w:color w:val="000000"/>
          <w:sz w:val="28"/>
          <w:szCs w:val="28"/>
          <w:shd w:val="clear" w:color="auto" w:fill="FFFFFF"/>
          <w:lang w:val="uk-UA"/>
        </w:rPr>
      </w:pPr>
      <w:r w:rsidRPr="00100237">
        <w:rPr>
          <w:rFonts w:ascii="Times New Roman" w:eastAsia="Times New Roman" w:hAnsi="Times New Roman" w:cs="Times New Roman"/>
          <w:bCs/>
          <w:color w:val="000000"/>
          <w:sz w:val="28"/>
          <w:szCs w:val="28"/>
          <w:shd w:val="clear" w:color="auto" w:fill="FFFFFF"/>
          <w:lang w:val="uk-UA"/>
        </w:rPr>
        <w:t>Великі проекти</w:t>
      </w:r>
      <w:r w:rsidRPr="00100237">
        <w:rPr>
          <w:rFonts w:ascii="Times New Roman" w:eastAsia="Times New Roman" w:hAnsi="Times New Roman" w:cs="Times New Roman"/>
          <w:color w:val="000000"/>
          <w:sz w:val="28"/>
          <w:szCs w:val="28"/>
          <w:shd w:val="clear" w:color="auto" w:fill="FFFFFF"/>
          <w:lang w:val="uk-UA"/>
        </w:rPr>
        <w:t xml:space="preserve"> - це проекти, загальна вартість реалізації яких становить від 200,0 тис. до 800,0 тис. грн. </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автор</w:t>
      </w:r>
      <w:r w:rsidRPr="00100237">
        <w:rPr>
          <w:rFonts w:ascii="Times New Roman" w:eastAsia="Times New Roman" w:hAnsi="Times New Roman" w:cs="Times New Roman"/>
          <w:sz w:val="28"/>
          <w:szCs w:val="28"/>
          <w:lang w:val="uk-UA"/>
        </w:rPr>
        <w:t xml:space="preserve"> – повнолітній дієздатний громадянин України віком від 18 років, який має реєстрацію місця проживання чи місця перебування в м. Сміла або   довідку про місце навчання, служби, що підтверджують проживання в місті;</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8"/>
          <w:szCs w:val="28"/>
          <w:lang w:val="uk-UA"/>
        </w:rPr>
        <w:t>критерії форми заявки</w:t>
      </w:r>
      <w:r w:rsidRPr="00100237">
        <w:rPr>
          <w:rFonts w:ascii="Times New Roman" w:eastAsia="Times New Roman" w:hAnsi="Times New Roman" w:cs="Times New Roman"/>
          <w:sz w:val="28"/>
          <w:szCs w:val="28"/>
          <w:lang w:val="uk-UA"/>
        </w:rPr>
        <w:t xml:space="preserve"> – ознаки, які встановлені бланком-заявою        проекту, реалізація якого відбуватиметься за рахунок коштів бюджету м. Сміла</w:t>
      </w:r>
      <w:r w:rsidRPr="00100237">
        <w:rPr>
          <w:rFonts w:ascii="Times New Roman" w:eastAsia="Times New Roman" w:hAnsi="Times New Roman" w:cs="Times New Roman"/>
          <w:sz w:val="24"/>
          <w:szCs w:val="24"/>
          <w:lang w:val="uk-UA"/>
        </w:rPr>
        <w:t>;</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пріоритетні напрямки проекту</w:t>
      </w:r>
      <w:r w:rsidRPr="00100237">
        <w:rPr>
          <w:rFonts w:ascii="Times New Roman" w:eastAsia="Times New Roman" w:hAnsi="Times New Roman" w:cs="Times New Roman"/>
          <w:sz w:val="28"/>
          <w:szCs w:val="28"/>
          <w:lang w:val="uk-UA"/>
        </w:rPr>
        <w:t xml:space="preserve"> –  проблеми які потребують                першочергового вирішення в м. Сміла, а саме: благоустрій міста, вуличне освітлення,   ремонт тротуарів, естетичне облаштування міста, облаштування зон відпочинку, дороги, оснащення закладів і установ обладнанням для організації та проведення заходів загальноміського масштабу;</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карт</w:t>
      </w:r>
      <w:r w:rsidRPr="00100237">
        <w:rPr>
          <w:rFonts w:ascii="Times New Roman" w:eastAsia="Times New Roman" w:hAnsi="Times New Roman" w:cs="Times New Roman"/>
          <w:b/>
          <w:sz w:val="28"/>
          <w:szCs w:val="28"/>
        </w:rPr>
        <w:t>к</w:t>
      </w:r>
      <w:r w:rsidRPr="00100237">
        <w:rPr>
          <w:rFonts w:ascii="Times New Roman" w:eastAsia="Times New Roman" w:hAnsi="Times New Roman" w:cs="Times New Roman"/>
          <w:b/>
          <w:sz w:val="28"/>
          <w:szCs w:val="28"/>
          <w:lang w:val="uk-UA"/>
        </w:rPr>
        <w:t>а аналізу проекту</w:t>
      </w:r>
      <w:r w:rsidRPr="00100237">
        <w:rPr>
          <w:rFonts w:ascii="Times New Roman" w:eastAsia="Times New Roman" w:hAnsi="Times New Roman" w:cs="Times New Roman"/>
          <w:sz w:val="28"/>
          <w:szCs w:val="28"/>
          <w:lang w:val="uk-UA"/>
        </w:rPr>
        <w:t xml:space="preserve"> – документ встановленої форми для проведення аналізу поданих проектів;</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пункти голосування</w:t>
      </w:r>
      <w:r w:rsidRPr="00100237">
        <w:rPr>
          <w:rFonts w:ascii="Times New Roman" w:eastAsia="Times New Roman" w:hAnsi="Times New Roman" w:cs="Times New Roman"/>
          <w:sz w:val="28"/>
          <w:szCs w:val="28"/>
          <w:lang w:val="uk-UA"/>
        </w:rPr>
        <w:t xml:space="preserve"> – місця для проведення голосування, які визначені протоколом Координаційної ради;</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голосування</w:t>
      </w:r>
      <w:r w:rsidRPr="00100237">
        <w:rPr>
          <w:rFonts w:ascii="Times New Roman" w:eastAsia="Times New Roman" w:hAnsi="Times New Roman" w:cs="Times New Roman"/>
          <w:sz w:val="28"/>
          <w:szCs w:val="28"/>
          <w:lang w:val="uk-UA"/>
        </w:rPr>
        <w:t xml:space="preserve"> – процес визначення жителями м. Сміла проектів-переможців серед поданих проектів шляхом заповнення бланку для голосування  в паперовому чи електронному вигляді;</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встановлення підсумків голосування</w:t>
      </w:r>
      <w:r w:rsidRPr="00100237">
        <w:rPr>
          <w:rFonts w:ascii="Times New Roman" w:eastAsia="Times New Roman" w:hAnsi="Times New Roman" w:cs="Times New Roman"/>
          <w:sz w:val="28"/>
          <w:szCs w:val="28"/>
          <w:lang w:val="uk-UA"/>
        </w:rPr>
        <w:t xml:space="preserve"> – підрахунок Координаційною   радою голосів поданих за кожен з проектів відповідно до заповнених бланків для голосування та проголосованих на електронній платформі;</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проекти-переможці</w:t>
      </w:r>
      <w:r w:rsidRPr="00100237">
        <w:rPr>
          <w:rFonts w:ascii="Times New Roman" w:eastAsia="Times New Roman" w:hAnsi="Times New Roman" w:cs="Times New Roman"/>
          <w:sz w:val="28"/>
          <w:szCs w:val="28"/>
          <w:lang w:val="uk-UA"/>
        </w:rPr>
        <w:t xml:space="preserve"> – проекти, що відповідно до встановлення підсумків голосування набрали найбільшу кількість голосів до вичерпання загальної суми визначеної Програмою на наступний рік. У випадку якщо проекти набирають однакову кількість голосів, місце пропозицій у списку визначається за              порядковим номером у реєстрі поданих проектів;</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
          <w:sz w:val="28"/>
          <w:szCs w:val="28"/>
          <w:lang w:val="uk-UA"/>
        </w:rPr>
        <w:t>головні розпорядники коштів</w:t>
      </w:r>
      <w:r w:rsidRPr="00100237">
        <w:rPr>
          <w:rFonts w:ascii="Times New Roman" w:eastAsia="Times New Roman" w:hAnsi="Times New Roman" w:cs="Times New Roman"/>
          <w:sz w:val="28"/>
          <w:szCs w:val="28"/>
          <w:lang w:val="uk-UA"/>
        </w:rPr>
        <w:t xml:space="preserve">  – бюджетні установи в особі їх керівників які отримують повноваження шляхом встановлення бюджетних призначень для виконання проектів-переможців;</w:t>
      </w:r>
    </w:p>
    <w:p w:rsidR="00100237" w:rsidRPr="00100237" w:rsidRDefault="00100237" w:rsidP="00100237">
      <w:pPr>
        <w:numPr>
          <w:ilvl w:val="0"/>
          <w:numId w:val="14"/>
        </w:numPr>
        <w:spacing w:after="0" w:line="240" w:lineRule="auto"/>
        <w:ind w:left="0" w:firstLine="0"/>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8"/>
          <w:szCs w:val="28"/>
          <w:lang w:val="uk-UA"/>
        </w:rPr>
        <w:t>сайт Смілянської міської ради</w:t>
      </w:r>
      <w:r w:rsidRPr="00100237">
        <w:rPr>
          <w:rFonts w:ascii="Times New Roman" w:eastAsia="Times New Roman" w:hAnsi="Times New Roman" w:cs="Times New Roman"/>
          <w:sz w:val="28"/>
          <w:szCs w:val="28"/>
          <w:lang w:val="uk-UA"/>
        </w:rPr>
        <w:t xml:space="preserve"> – розділ сайту Смілянської міської ради «Громадський бюджет», який знаходиться за адресою </w:t>
      </w:r>
      <w:hyperlink r:id="rId7" w:history="1">
        <w:r w:rsidRPr="00100237">
          <w:rPr>
            <w:rFonts w:ascii="Times New Roman" w:eastAsia="Times New Roman" w:hAnsi="Times New Roman" w:cs="Times New Roman"/>
            <w:color w:val="0000FF"/>
            <w:sz w:val="28"/>
            <w:u w:val="single"/>
            <w:lang w:val="uk-UA"/>
          </w:rPr>
          <w:t>http://smila-rada.gov.ua</w:t>
        </w:r>
      </w:hyperlink>
    </w:p>
    <w:p w:rsidR="00100237" w:rsidRPr="00100237" w:rsidRDefault="00100237" w:rsidP="00100237">
      <w:pPr>
        <w:spacing w:after="0" w:line="240" w:lineRule="auto"/>
        <w:jc w:val="center"/>
        <w:rPr>
          <w:rFonts w:ascii="Times New Roman" w:eastAsia="Times New Roman" w:hAnsi="Times New Roman" w:cs="Times New Roman"/>
          <w:b/>
          <w:sz w:val="28"/>
          <w:szCs w:val="28"/>
          <w:lang w:val="uk-UA"/>
        </w:rPr>
      </w:pPr>
    </w:p>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ІІ. ВИЗНАЧЕННЯ АКТУАЛЬНОЇ ПРОБЛЕМИ, НА РОЗВ'ЯЗАННЯ ЯКОЇ СПРЯМОВАНА ПРОГРАМА</w:t>
      </w:r>
    </w:p>
    <w:p w:rsidR="00100237" w:rsidRPr="00100237" w:rsidRDefault="00100237" w:rsidP="00100237">
      <w:pPr>
        <w:spacing w:after="0" w:line="240" w:lineRule="auto"/>
        <w:ind w:firstLine="54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 xml:space="preserve">В сучасному громадянському суспільстві зросла соціальна активність людей та з’явились активісти, які мають бажання долучатись до вирішення проблем  суспільства. Зокрема у жителів м. Сміла, виникають ідеї як покращити своє     місто, мікрорайон чи вулицю. В той же час чинне законодавство не дає чітких орієнтирів   щодо   залучення   громадян  до  процесів   місцевого   управління  та </w:t>
      </w:r>
    </w:p>
    <w:p w:rsidR="00100237" w:rsidRPr="00100237" w:rsidRDefault="00100237" w:rsidP="00100237">
      <w:pPr>
        <w:spacing w:after="0" w:line="240" w:lineRule="auto"/>
        <w:ind w:firstLine="540"/>
        <w:jc w:val="both"/>
        <w:rPr>
          <w:rFonts w:ascii="Times New Roman" w:eastAsia="Times New Roman" w:hAnsi="Times New Roman" w:cs="Times New Roman"/>
          <w:sz w:val="28"/>
          <w:szCs w:val="28"/>
          <w:lang w:val="uk-UA"/>
        </w:rPr>
      </w:pPr>
    </w:p>
    <w:p w:rsidR="00100237" w:rsidRDefault="00100237" w:rsidP="00100237">
      <w:pPr>
        <w:spacing w:after="0" w:line="240" w:lineRule="auto"/>
        <w:ind w:firstLine="567"/>
        <w:jc w:val="right"/>
        <w:rPr>
          <w:rFonts w:ascii="Times New Roman" w:eastAsia="Times New Roman" w:hAnsi="Times New Roman" w:cs="Times New Roman"/>
          <w:bCs/>
          <w:color w:val="000000"/>
          <w:sz w:val="24"/>
          <w:szCs w:val="24"/>
          <w:shd w:val="clear" w:color="auto" w:fill="FFFFFF"/>
          <w:lang w:val="uk-UA"/>
        </w:rPr>
      </w:pPr>
      <w:r w:rsidRPr="00100237">
        <w:rPr>
          <w:rFonts w:ascii="Times New Roman" w:eastAsia="Times New Roman" w:hAnsi="Times New Roman" w:cs="Times New Roman"/>
          <w:bCs/>
          <w:color w:val="000000"/>
          <w:sz w:val="24"/>
          <w:szCs w:val="24"/>
          <w:shd w:val="clear" w:color="auto" w:fill="FFFFFF"/>
          <w:lang w:val="uk-UA"/>
        </w:rPr>
        <w:lastRenderedPageBreak/>
        <w:t>Продовження додатка</w:t>
      </w:r>
    </w:p>
    <w:p w:rsidR="00100237" w:rsidRPr="00100237" w:rsidRDefault="00100237" w:rsidP="00100237">
      <w:pPr>
        <w:spacing w:after="0" w:line="240" w:lineRule="auto"/>
        <w:ind w:firstLine="567"/>
        <w:jc w:val="right"/>
        <w:rPr>
          <w:rFonts w:ascii="Times New Roman" w:eastAsia="Times New Roman" w:hAnsi="Times New Roman" w:cs="Times New Roman"/>
          <w:bCs/>
          <w:color w:val="000000"/>
          <w:sz w:val="24"/>
          <w:szCs w:val="24"/>
          <w:shd w:val="clear" w:color="auto" w:fill="FFFFFF"/>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формування бюджету, хоча й пропонує деякі механізми, що можуть бути</w:t>
      </w:r>
      <w:r w:rsidRPr="00100237">
        <w:rPr>
          <w:rFonts w:ascii="Times New Roman" w:eastAsia="Times New Roman" w:hAnsi="Times New Roman" w:cs="Times New Roman"/>
          <w:color w:val="000000"/>
          <w:sz w:val="28"/>
          <w:szCs w:val="28"/>
          <w:lang w:val="uk-UA"/>
        </w:rPr>
        <w:t xml:space="preserve"> застосовані при залученні громадських активістів до процесів управління на місцях</w:t>
      </w:r>
      <w:r w:rsidRPr="00100237">
        <w:rPr>
          <w:rFonts w:ascii="Times New Roman" w:eastAsia="Times New Roman" w:hAnsi="Times New Roman" w:cs="Times New Roman"/>
          <w:sz w:val="28"/>
          <w:szCs w:val="28"/>
          <w:lang w:val="uk-UA"/>
        </w:rPr>
        <w:t xml:space="preserve">        (громадські слухання, громадські ради)</w:t>
      </w:r>
      <w:r w:rsidRPr="00100237">
        <w:rPr>
          <w:rFonts w:ascii="Times New Roman" w:eastAsia="Times New Roman" w:hAnsi="Times New Roman" w:cs="Times New Roman"/>
          <w:color w:val="000000"/>
          <w:sz w:val="28"/>
          <w:szCs w:val="28"/>
          <w:lang w:val="uk-UA"/>
        </w:rPr>
        <w:t xml:space="preserve">. </w:t>
      </w:r>
      <w:r w:rsidRPr="00100237">
        <w:rPr>
          <w:rFonts w:ascii="Times New Roman" w:eastAsia="Times New Roman" w:hAnsi="Times New Roman" w:cs="Times New Roman"/>
          <w:sz w:val="28"/>
          <w:szCs w:val="28"/>
          <w:lang w:val="uk-UA"/>
        </w:rPr>
        <w:t xml:space="preserve">На сьогодні, соціальна активність       суспільства вимагає від міської ради створення дієвих інструментів співпраці з власною громадою та </w:t>
      </w:r>
      <w:proofErr w:type="spellStart"/>
      <w:r w:rsidRPr="00100237">
        <w:rPr>
          <w:rFonts w:ascii="Times New Roman" w:eastAsia="Times New Roman" w:hAnsi="Times New Roman" w:cs="Times New Roman"/>
          <w:sz w:val="28"/>
          <w:szCs w:val="28"/>
          <w:lang w:val="uk-UA"/>
        </w:rPr>
        <w:t>долучення</w:t>
      </w:r>
      <w:proofErr w:type="spellEnd"/>
      <w:r w:rsidRPr="00100237">
        <w:rPr>
          <w:rFonts w:ascii="Times New Roman" w:eastAsia="Times New Roman" w:hAnsi="Times New Roman" w:cs="Times New Roman"/>
          <w:sz w:val="28"/>
          <w:szCs w:val="28"/>
          <w:lang w:val="uk-UA"/>
        </w:rPr>
        <w:t xml:space="preserve"> громадськості до вирішення місцевих проблем. </w:t>
      </w:r>
    </w:p>
    <w:p w:rsidR="00100237" w:rsidRPr="00100237" w:rsidRDefault="00100237" w:rsidP="0010023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uk-UA"/>
        </w:rPr>
      </w:pPr>
      <w:r w:rsidRPr="00100237">
        <w:rPr>
          <w:rFonts w:ascii="Times New Roman" w:eastAsia="Times New Roman" w:hAnsi="Times New Roman" w:cs="Times New Roman"/>
          <w:color w:val="000000"/>
          <w:sz w:val="28"/>
          <w:szCs w:val="28"/>
          <w:lang w:val="uk-UA"/>
        </w:rPr>
        <w:t xml:space="preserve">Найбільш вдалим світовим досвідом щодо технології залучення громадян до процесу вироблення та прийняття рішень є використання «бюджету участі» на місцевому рівні, запровадження якого м. Сміла було запропоновано               Громадською радою при виконавчому комітеті Смілянської міської ради у 2018 році. У місті протягом декількох років відбувалася реалізація подібних програм.  </w:t>
      </w:r>
    </w:p>
    <w:p w:rsidR="00100237" w:rsidRPr="00100237" w:rsidRDefault="00100237" w:rsidP="0010023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uk-UA"/>
        </w:rPr>
      </w:pPr>
      <w:r w:rsidRPr="00100237">
        <w:rPr>
          <w:rFonts w:ascii="Times New Roman" w:eastAsia="Times New Roman" w:hAnsi="Times New Roman" w:cs="Times New Roman"/>
          <w:color w:val="000000"/>
          <w:sz w:val="28"/>
          <w:szCs w:val="28"/>
          <w:lang w:val="uk-UA"/>
        </w:rPr>
        <w:t xml:space="preserve">Саме методологія </w:t>
      </w:r>
      <w:proofErr w:type="spellStart"/>
      <w:r w:rsidRPr="00100237">
        <w:rPr>
          <w:rFonts w:ascii="Times New Roman" w:eastAsia="Times New Roman" w:hAnsi="Times New Roman" w:cs="Times New Roman"/>
          <w:color w:val="000000"/>
          <w:sz w:val="28"/>
          <w:szCs w:val="28"/>
          <w:lang w:val="uk-UA"/>
        </w:rPr>
        <w:t>партиципаторного</w:t>
      </w:r>
      <w:proofErr w:type="spellEnd"/>
      <w:r w:rsidRPr="00100237">
        <w:rPr>
          <w:rFonts w:ascii="Times New Roman" w:eastAsia="Times New Roman" w:hAnsi="Times New Roman" w:cs="Times New Roman"/>
          <w:color w:val="000000"/>
          <w:sz w:val="28"/>
          <w:szCs w:val="28"/>
          <w:lang w:val="uk-UA"/>
        </w:rPr>
        <w:t xml:space="preserve"> бюджетування (від. англ. </w:t>
      </w:r>
      <w:proofErr w:type="spellStart"/>
      <w:r w:rsidRPr="00100237">
        <w:rPr>
          <w:rFonts w:ascii="Times New Roman" w:eastAsia="Times New Roman" w:hAnsi="Times New Roman" w:cs="Times New Roman"/>
          <w:color w:val="000000"/>
          <w:sz w:val="28"/>
          <w:szCs w:val="28"/>
          <w:lang w:val="uk-UA"/>
        </w:rPr>
        <w:t>participatory</w:t>
      </w:r>
      <w:proofErr w:type="spellEnd"/>
      <w:r w:rsidRPr="00100237">
        <w:rPr>
          <w:rFonts w:ascii="Times New Roman" w:eastAsia="Times New Roman" w:hAnsi="Times New Roman" w:cs="Times New Roman"/>
          <w:color w:val="000000"/>
          <w:sz w:val="28"/>
          <w:szCs w:val="28"/>
          <w:lang w:val="uk-UA"/>
        </w:rPr>
        <w:t xml:space="preserve"> </w:t>
      </w:r>
      <w:proofErr w:type="spellStart"/>
      <w:r w:rsidRPr="00100237">
        <w:rPr>
          <w:rFonts w:ascii="Times New Roman" w:eastAsia="Times New Roman" w:hAnsi="Times New Roman" w:cs="Times New Roman"/>
          <w:color w:val="000000"/>
          <w:sz w:val="28"/>
          <w:szCs w:val="28"/>
          <w:lang w:val="uk-UA"/>
        </w:rPr>
        <w:t>budgeting</w:t>
      </w:r>
      <w:proofErr w:type="spellEnd"/>
      <w:r w:rsidRPr="00100237">
        <w:rPr>
          <w:rFonts w:ascii="Times New Roman" w:eastAsia="Times New Roman" w:hAnsi="Times New Roman" w:cs="Times New Roman"/>
          <w:color w:val="000000"/>
          <w:sz w:val="28"/>
          <w:szCs w:val="28"/>
          <w:lang w:val="uk-UA"/>
        </w:rPr>
        <w:t xml:space="preserve">), як форма прямої демократії, визначається як відкритий процес      дискусії та прийняття рішень, в якому кожен мешканець населеного пункту має можливість подати власну пропозицію та шляхом голосування вирішити, в який спосіб витрачати частину місцевого бюджету, що є основою цієї Програми. </w:t>
      </w:r>
    </w:p>
    <w:p w:rsidR="00100237" w:rsidRPr="00100237" w:rsidRDefault="00100237" w:rsidP="0010023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uk-UA"/>
        </w:rPr>
      </w:pPr>
      <w:r w:rsidRPr="00100237">
        <w:rPr>
          <w:rFonts w:ascii="Times New Roman" w:eastAsia="Times New Roman" w:hAnsi="Times New Roman" w:cs="Times New Roman"/>
          <w:color w:val="000000"/>
          <w:sz w:val="28"/>
          <w:szCs w:val="28"/>
          <w:lang w:val="uk-UA"/>
        </w:rPr>
        <w:t>Таким чином, затвердження Програми створить інструменти щодо                продовження залучення громадян до бюджетного процесу, сприятиме              запровадженню процесу демократичного обговорення  та  прийняття  рішень,  в  якому  звичайні  люди  вирішуватимуть,  як розподілити частину бюджету міста та допоможе зміцнити довіру громадян до місцевої влади.</w:t>
      </w:r>
    </w:p>
    <w:p w:rsidR="00100237" w:rsidRPr="00100237" w:rsidRDefault="00100237" w:rsidP="00100237">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uk-UA"/>
        </w:rPr>
      </w:pPr>
    </w:p>
    <w:p w:rsidR="00100237" w:rsidRPr="00100237" w:rsidRDefault="00100237" w:rsidP="00100237">
      <w:pPr>
        <w:spacing w:after="0" w:line="240" w:lineRule="auto"/>
        <w:ind w:firstLine="540"/>
        <w:jc w:val="center"/>
        <w:rPr>
          <w:rFonts w:ascii="Times New Roman" w:eastAsia="Times New Roman" w:hAnsi="Times New Roman" w:cs="Times New Roman"/>
          <w:b/>
          <w:sz w:val="28"/>
          <w:szCs w:val="28"/>
          <w:lang w:val="uk-UA"/>
        </w:rPr>
      </w:pPr>
      <w:bookmarkStart w:id="0" w:name="95"/>
      <w:bookmarkEnd w:id="0"/>
      <w:r w:rsidRPr="00100237">
        <w:rPr>
          <w:rFonts w:ascii="Times New Roman" w:eastAsia="Times New Roman" w:hAnsi="Times New Roman" w:cs="Times New Roman"/>
          <w:b/>
          <w:sz w:val="28"/>
          <w:szCs w:val="28"/>
          <w:lang w:val="uk-UA"/>
        </w:rPr>
        <w:t>III. ВИЗНАЧЕННЯ МЕТИ ПРОГРАМИ</w:t>
      </w:r>
    </w:p>
    <w:p w:rsidR="00100237" w:rsidRPr="00100237" w:rsidRDefault="00100237" w:rsidP="00100237">
      <w:pPr>
        <w:spacing w:after="0" w:line="240" w:lineRule="auto"/>
        <w:ind w:firstLine="540"/>
        <w:jc w:val="both"/>
        <w:rPr>
          <w:rFonts w:ascii="Times New Roman" w:eastAsia="Times New Roman" w:hAnsi="Times New Roman" w:cs="Times New Roman"/>
          <w:sz w:val="28"/>
          <w:szCs w:val="28"/>
          <w:lang w:val="uk-UA"/>
        </w:rPr>
      </w:pPr>
      <w:bookmarkStart w:id="1" w:name="96"/>
      <w:bookmarkEnd w:id="1"/>
      <w:r w:rsidRPr="00100237">
        <w:rPr>
          <w:rFonts w:ascii="Times New Roman" w:eastAsia="Times New Roman" w:hAnsi="Times New Roman" w:cs="Times New Roman"/>
          <w:sz w:val="28"/>
          <w:szCs w:val="28"/>
          <w:lang w:val="uk-UA"/>
        </w:rPr>
        <w:t>Метою Програми є створення та запровадження ефективної системи          взаємодії органів місцевого самоврядування та громадськості в бюджетному процесі для задоволення потреб мешканців м. Сміла.</w:t>
      </w:r>
    </w:p>
    <w:p w:rsidR="00100237" w:rsidRPr="00100237" w:rsidRDefault="00100237" w:rsidP="00100237">
      <w:pPr>
        <w:spacing w:after="0" w:line="240" w:lineRule="auto"/>
        <w:rPr>
          <w:rFonts w:ascii="Times New Roman" w:eastAsia="Times New Roman" w:hAnsi="Times New Roman" w:cs="Times New Roman"/>
          <w:sz w:val="24"/>
          <w:szCs w:val="24"/>
          <w:lang w:val="uk-UA"/>
        </w:rPr>
      </w:pPr>
      <w:bookmarkStart w:id="2" w:name="97"/>
      <w:bookmarkEnd w:id="2"/>
    </w:p>
    <w:p w:rsidR="00100237" w:rsidRPr="00100237" w:rsidRDefault="00100237" w:rsidP="00100237">
      <w:pPr>
        <w:spacing w:after="0" w:line="240" w:lineRule="auto"/>
        <w:jc w:val="center"/>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IV. ОБҐРУНТУВАН</w:t>
      </w:r>
      <w:r>
        <w:rPr>
          <w:rFonts w:ascii="Times New Roman" w:eastAsia="Times New Roman" w:hAnsi="Times New Roman" w:cs="Times New Roman"/>
          <w:b/>
          <w:sz w:val="28"/>
          <w:szCs w:val="28"/>
          <w:lang w:val="uk-UA"/>
        </w:rPr>
        <w:t xml:space="preserve">НЯ ШЛЯХІВ І ЗАСОБІВ РОЗВ'ЯЗАННЯ </w:t>
      </w:r>
      <w:r w:rsidRPr="00100237">
        <w:rPr>
          <w:rFonts w:ascii="Times New Roman" w:eastAsia="Times New Roman" w:hAnsi="Times New Roman" w:cs="Times New Roman"/>
          <w:b/>
          <w:sz w:val="28"/>
          <w:szCs w:val="28"/>
          <w:lang w:val="uk-UA"/>
        </w:rPr>
        <w:t>ПРОБЛЕМИ, ОБСЯГІВ ТА</w:t>
      </w:r>
      <w:r>
        <w:rPr>
          <w:rFonts w:ascii="Times New Roman" w:eastAsia="Times New Roman" w:hAnsi="Times New Roman" w:cs="Times New Roman"/>
          <w:b/>
          <w:sz w:val="28"/>
          <w:szCs w:val="28"/>
          <w:lang w:val="uk-UA"/>
        </w:rPr>
        <w:t xml:space="preserve"> ДЖЕРЕЛ ФІНАНСУВАННЯ, СТРОКИ ТА </w:t>
      </w:r>
      <w:r w:rsidRPr="00100237">
        <w:rPr>
          <w:rFonts w:ascii="Times New Roman" w:eastAsia="Times New Roman" w:hAnsi="Times New Roman" w:cs="Times New Roman"/>
          <w:b/>
          <w:sz w:val="28"/>
          <w:szCs w:val="28"/>
          <w:lang w:val="uk-UA"/>
        </w:rPr>
        <w:t>ЕТАПИ ВИКОНАННЯ ПРОГРАМИ</w:t>
      </w:r>
    </w:p>
    <w:p w:rsidR="00100237" w:rsidRPr="00100237" w:rsidRDefault="00100237" w:rsidP="00100237">
      <w:pPr>
        <w:spacing w:after="0" w:line="240" w:lineRule="auto"/>
        <w:ind w:firstLine="540"/>
        <w:jc w:val="both"/>
        <w:rPr>
          <w:rFonts w:ascii="Times New Roman" w:eastAsia="Times New Roman" w:hAnsi="Times New Roman" w:cs="Times New Roman"/>
          <w:sz w:val="28"/>
          <w:szCs w:val="28"/>
          <w:lang w:val="uk-UA"/>
        </w:rPr>
      </w:pPr>
      <w:bookmarkStart w:id="3" w:name="98"/>
      <w:bookmarkEnd w:id="3"/>
      <w:r w:rsidRPr="00100237">
        <w:rPr>
          <w:rFonts w:ascii="Times New Roman" w:eastAsia="Times New Roman" w:hAnsi="Times New Roman" w:cs="Times New Roman"/>
          <w:sz w:val="28"/>
          <w:szCs w:val="28"/>
          <w:lang w:val="uk-UA"/>
        </w:rPr>
        <w:t>Вирішення проблеми здійснюється шляхом розроблення механізму          взаємодії виконавчих органів Смілянської міської ради та громадян у              бюджетному процесі, залучаючи населення до процесу прийняття рішень на    місцевому рівні, сприяє розв’язанню найбільш нагальних проблем міста.</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Виконання Програми розраховано на 2022-2024 роки.</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Суми коштів, цілі та напрямки використання по кожному проекту-переможцю визначаються після офіційного оприлюднення результатів             голосування та визначення переможців. По кожному проекту-переможцю        відповідні головні розпорядники коштів надають на наступний бюджетний рік (або на наступний квартал поточного року) бюджетний запит та ґрунтовні       розрахунки до нього (з визначенням напрямків використання, назв об’єктів,    термінів виконання та іншої необхідної інформації).  На підставі</w:t>
      </w:r>
      <w:r>
        <w:rPr>
          <w:rFonts w:ascii="Times New Roman" w:eastAsia="Times New Roman" w:hAnsi="Times New Roman" w:cs="Times New Roman"/>
          <w:sz w:val="28"/>
          <w:szCs w:val="28"/>
          <w:lang w:val="uk-UA"/>
        </w:rPr>
        <w:t xml:space="preserve"> таких даних проекти-переможці та </w:t>
      </w:r>
      <w:r w:rsidRPr="00100237">
        <w:rPr>
          <w:rFonts w:ascii="Times New Roman" w:eastAsia="Times New Roman" w:hAnsi="Times New Roman" w:cs="Times New Roman"/>
          <w:sz w:val="28"/>
          <w:szCs w:val="28"/>
          <w:lang w:val="uk-UA"/>
        </w:rPr>
        <w:t xml:space="preserve">відповідні  суми  коштів  передбачаються за пропозицією </w:t>
      </w:r>
    </w:p>
    <w:p w:rsidR="00100237" w:rsidRPr="00100237" w:rsidRDefault="00100237" w:rsidP="00100237">
      <w:pPr>
        <w:spacing w:after="0" w:line="240" w:lineRule="auto"/>
        <w:ind w:firstLine="567"/>
        <w:jc w:val="right"/>
        <w:rPr>
          <w:rFonts w:ascii="Times New Roman" w:eastAsia="Times New Roman" w:hAnsi="Times New Roman" w:cs="Times New Roman"/>
          <w:bCs/>
          <w:color w:val="000000"/>
          <w:sz w:val="24"/>
          <w:szCs w:val="24"/>
          <w:shd w:val="clear" w:color="auto" w:fill="FFFFFF"/>
          <w:lang w:val="uk-UA"/>
        </w:rPr>
      </w:pPr>
      <w:r w:rsidRPr="00100237">
        <w:rPr>
          <w:rFonts w:ascii="Times New Roman" w:eastAsia="Times New Roman" w:hAnsi="Times New Roman" w:cs="Times New Roman"/>
          <w:bCs/>
          <w:color w:val="000000"/>
          <w:sz w:val="24"/>
          <w:szCs w:val="24"/>
          <w:shd w:val="clear" w:color="auto" w:fill="FFFFFF"/>
          <w:lang w:val="uk-UA"/>
        </w:rPr>
        <w:lastRenderedPageBreak/>
        <w:t>Продовження додатка</w:t>
      </w:r>
    </w:p>
    <w:p w:rsidR="00100237" w:rsidRPr="00100237" w:rsidRDefault="00100237" w:rsidP="00100237">
      <w:pPr>
        <w:spacing w:after="0" w:line="240" w:lineRule="auto"/>
        <w:ind w:firstLine="567"/>
        <w:jc w:val="right"/>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розпорядника в плані соціально-економічного розвитку на наступний рік (або на наступний квартал поточного року) та враховуються на підставі бюджетного  запиту фінансовим управлінням в проекті рішення «Про бюджет Смілянської міської територіальної громади».</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Фінансування заходів Програми здійснюється відповідно до діючого         законодавства за рахунок коштів міського бюджету (загальний та спеціальний фонди), визначених в рішенні міської ради про міський бюджет на відповідний бюджетний період. Фінансування заходів може здійснюватись і за рахунок     інших джерел, якщо це не суперечить чинному законодавству.</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Головні розпорядники бюджетних коштів, до повноважень яких належить реалізація проектів-переможців Програми, за кошти міського бюджету,            визначаються в рішенні про міський бюджет на відповідний бюджетний період. В частині забезпечення інформаційної кампанії в 2022-2024 роках головним    розпорядником бюджетних коштів є виконавчий комітет Смілянської міської  ради.</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p>
    <w:tbl>
      <w:tblPr>
        <w:tblW w:w="9870" w:type="dxa"/>
        <w:tblCellSpacing w:w="0" w:type="dxa"/>
        <w:tblBorders>
          <w:top w:val="outset" w:sz="6" w:space="0" w:color="000000"/>
          <w:left w:val="outset" w:sz="6" w:space="0" w:color="000000"/>
          <w:bottom w:val="outset" w:sz="6" w:space="0" w:color="000000"/>
          <w:right w:val="outset" w:sz="6" w:space="0" w:color="000000"/>
        </w:tblBorders>
        <w:tblLayout w:type="fixed"/>
        <w:tblCellMar>
          <w:top w:w="84" w:type="dxa"/>
          <w:left w:w="84" w:type="dxa"/>
          <w:bottom w:w="84" w:type="dxa"/>
          <w:right w:w="84" w:type="dxa"/>
        </w:tblCellMar>
        <w:tblLook w:val="04A0"/>
      </w:tblPr>
      <w:tblGrid>
        <w:gridCol w:w="560"/>
        <w:gridCol w:w="5202"/>
        <w:gridCol w:w="1559"/>
        <w:gridCol w:w="1344"/>
        <w:gridCol w:w="1205"/>
      </w:tblGrid>
      <w:tr w:rsidR="00100237" w:rsidRPr="00100237" w:rsidTr="00100237">
        <w:trPr>
          <w:tblCellSpacing w:w="0" w:type="dxa"/>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п/п</w:t>
            </w:r>
          </w:p>
        </w:tc>
        <w:tc>
          <w:tcPr>
            <w:tcW w:w="5205" w:type="dxa"/>
            <w:vMerge w:val="restart"/>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Напрями</w:t>
            </w:r>
          </w:p>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використання коштів</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Прогнозний обсяг коштів, тис. грн.</w:t>
            </w:r>
          </w:p>
        </w:tc>
      </w:tr>
      <w:tr w:rsidR="00100237" w:rsidRPr="00100237" w:rsidTr="00100237">
        <w:trPr>
          <w:trHeight w:val="20"/>
          <w:tblCellSpacing w:w="0" w:type="dxa"/>
        </w:trPr>
        <w:tc>
          <w:tcPr>
            <w:tcW w:w="5764" w:type="dxa"/>
            <w:vMerge/>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p>
        </w:tc>
        <w:tc>
          <w:tcPr>
            <w:tcW w:w="5205" w:type="dxa"/>
            <w:vMerge/>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2022</w:t>
            </w:r>
          </w:p>
        </w:tc>
        <w:tc>
          <w:tcPr>
            <w:tcW w:w="1345"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2023</w:t>
            </w:r>
          </w:p>
        </w:tc>
        <w:tc>
          <w:tcPr>
            <w:tcW w:w="1206"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2024</w:t>
            </w:r>
          </w:p>
        </w:tc>
      </w:tr>
      <w:tr w:rsidR="00100237" w:rsidRPr="00100237" w:rsidTr="00100237">
        <w:trPr>
          <w:tblCellSpacing w:w="0" w:type="dxa"/>
        </w:trPr>
        <w:tc>
          <w:tcPr>
            <w:tcW w:w="559"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w:t>
            </w:r>
          </w:p>
        </w:tc>
        <w:tc>
          <w:tcPr>
            <w:tcW w:w="5205"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Витрати, пов’язані з реалізацією заходів       Програми, зокрема: інформаційне забезпечення, рекламні послуги, послуги дизайну,                поліграфічні послуги та інше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35,0</w:t>
            </w:r>
          </w:p>
        </w:tc>
        <w:tc>
          <w:tcPr>
            <w:tcW w:w="1345"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rPr>
              <w:t>35,0</w:t>
            </w:r>
          </w:p>
        </w:tc>
        <w:tc>
          <w:tcPr>
            <w:tcW w:w="1206"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rPr>
              <w:t>35,0</w:t>
            </w:r>
          </w:p>
        </w:tc>
      </w:tr>
      <w:tr w:rsidR="00100237" w:rsidRPr="00100237" w:rsidTr="00100237">
        <w:trPr>
          <w:trHeight w:val="1841"/>
          <w:tblCellSpacing w:w="0" w:type="dxa"/>
        </w:trPr>
        <w:tc>
          <w:tcPr>
            <w:tcW w:w="559"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w:t>
            </w:r>
          </w:p>
        </w:tc>
        <w:tc>
          <w:tcPr>
            <w:tcW w:w="5205"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Оброблення даних та розміщення інформації на Платформі реалізації ідей (офіційному </w:t>
            </w:r>
            <w:proofErr w:type="spellStart"/>
            <w:r w:rsidRPr="00100237">
              <w:rPr>
                <w:rFonts w:ascii="Times New Roman" w:eastAsia="Times New Roman" w:hAnsi="Times New Roman" w:cs="Times New Roman"/>
                <w:sz w:val="24"/>
                <w:szCs w:val="24"/>
                <w:lang w:val="uk-UA"/>
              </w:rPr>
              <w:t>веб-порталі</w:t>
            </w:r>
            <w:proofErr w:type="spellEnd"/>
            <w:r w:rsidRPr="00100237">
              <w:rPr>
                <w:rFonts w:ascii="Times New Roman" w:eastAsia="Times New Roman" w:hAnsi="Times New Roman" w:cs="Times New Roman"/>
                <w:sz w:val="24"/>
                <w:szCs w:val="24"/>
                <w:lang w:val="uk-UA"/>
              </w:rPr>
              <w:t xml:space="preserve"> Смілянської міської ради) з метою    забезпечення проведення голосування за проекти громадського бюджету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35,0</w:t>
            </w:r>
          </w:p>
        </w:tc>
        <w:tc>
          <w:tcPr>
            <w:tcW w:w="1345"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rPr>
              <w:t>35,0</w:t>
            </w:r>
          </w:p>
        </w:tc>
        <w:tc>
          <w:tcPr>
            <w:tcW w:w="1206"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rPr>
              <w:t>35,0</w:t>
            </w:r>
          </w:p>
        </w:tc>
      </w:tr>
      <w:tr w:rsidR="00100237" w:rsidRPr="00100237" w:rsidTr="00100237">
        <w:trPr>
          <w:trHeight w:val="584"/>
          <w:tblCellSpacing w:w="0" w:type="dxa"/>
        </w:trPr>
        <w:tc>
          <w:tcPr>
            <w:tcW w:w="559"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3.</w:t>
            </w:r>
          </w:p>
        </w:tc>
        <w:tc>
          <w:tcPr>
            <w:tcW w:w="5205"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Виконання об’єктів, які визнано проектами-переможцями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1 000,0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1000,0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1 000,0</w:t>
            </w:r>
          </w:p>
        </w:tc>
      </w:tr>
      <w:tr w:rsidR="00100237" w:rsidRPr="00100237" w:rsidTr="00100237">
        <w:trPr>
          <w:tblCellSpacing w:w="0" w:type="dxa"/>
        </w:trPr>
        <w:tc>
          <w:tcPr>
            <w:tcW w:w="5764" w:type="dxa"/>
            <w:gridSpan w:val="2"/>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Всього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1070,0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1070,0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1070,0</w:t>
            </w:r>
          </w:p>
        </w:tc>
      </w:tr>
    </w:tbl>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Паспорт програми визначає суму коштів, необхідних для виконання       проекту(</w:t>
      </w:r>
      <w:proofErr w:type="spellStart"/>
      <w:r w:rsidRPr="00100237">
        <w:rPr>
          <w:rFonts w:ascii="Times New Roman" w:eastAsia="Times New Roman" w:hAnsi="Times New Roman" w:cs="Times New Roman"/>
          <w:sz w:val="28"/>
          <w:szCs w:val="28"/>
          <w:lang w:val="uk-UA"/>
        </w:rPr>
        <w:t>ів</w:t>
      </w:r>
      <w:proofErr w:type="spellEnd"/>
      <w:r w:rsidRPr="00100237">
        <w:rPr>
          <w:rFonts w:ascii="Times New Roman" w:eastAsia="Times New Roman" w:hAnsi="Times New Roman" w:cs="Times New Roman"/>
          <w:sz w:val="28"/>
          <w:szCs w:val="28"/>
          <w:lang w:val="uk-UA"/>
        </w:rPr>
        <w:t>)</w:t>
      </w:r>
      <w:proofErr w:type="spellStart"/>
      <w:r w:rsidRPr="00100237">
        <w:rPr>
          <w:rFonts w:ascii="Times New Roman" w:eastAsia="Times New Roman" w:hAnsi="Times New Roman" w:cs="Times New Roman"/>
          <w:sz w:val="28"/>
          <w:szCs w:val="28"/>
          <w:lang w:val="uk-UA"/>
        </w:rPr>
        <w:t>-переможця</w:t>
      </w:r>
      <w:proofErr w:type="spellEnd"/>
      <w:r w:rsidRPr="00100237">
        <w:rPr>
          <w:rFonts w:ascii="Times New Roman" w:eastAsia="Times New Roman" w:hAnsi="Times New Roman" w:cs="Times New Roman"/>
          <w:sz w:val="28"/>
          <w:szCs w:val="28"/>
          <w:lang w:val="uk-UA"/>
        </w:rPr>
        <w:t>(</w:t>
      </w:r>
      <w:proofErr w:type="spellStart"/>
      <w:r w:rsidRPr="00100237">
        <w:rPr>
          <w:rFonts w:ascii="Times New Roman" w:eastAsia="Times New Roman" w:hAnsi="Times New Roman" w:cs="Times New Roman"/>
          <w:sz w:val="28"/>
          <w:szCs w:val="28"/>
          <w:lang w:val="uk-UA"/>
        </w:rPr>
        <w:t>ів</w:t>
      </w:r>
      <w:proofErr w:type="spellEnd"/>
      <w:r w:rsidRPr="00100237">
        <w:rPr>
          <w:rFonts w:ascii="Times New Roman" w:eastAsia="Times New Roman" w:hAnsi="Times New Roman" w:cs="Times New Roman"/>
          <w:sz w:val="28"/>
          <w:szCs w:val="28"/>
          <w:lang w:val="uk-UA"/>
        </w:rPr>
        <w:t>) Програми, законодавчі підстави його реалізації, мету, завдання, напрямки діяльності,  а також результативні показники,  на підставі яких здійснюється контроль за цільовим та ефективним використанням           бюджетних коштів і аналіз бюджетної програми.</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Паспорт програми розробляється головними розпорядниками, до               повноважень яких відноситься реалізація проекту(</w:t>
      </w:r>
      <w:proofErr w:type="spellStart"/>
      <w:r w:rsidRPr="00100237">
        <w:rPr>
          <w:rFonts w:ascii="Times New Roman" w:eastAsia="Times New Roman" w:hAnsi="Times New Roman" w:cs="Times New Roman"/>
          <w:sz w:val="28"/>
          <w:szCs w:val="28"/>
          <w:lang w:val="uk-UA"/>
        </w:rPr>
        <w:t>ів</w:t>
      </w:r>
      <w:proofErr w:type="spellEnd"/>
      <w:r w:rsidRPr="00100237">
        <w:rPr>
          <w:rFonts w:ascii="Times New Roman" w:eastAsia="Times New Roman" w:hAnsi="Times New Roman" w:cs="Times New Roman"/>
          <w:sz w:val="28"/>
          <w:szCs w:val="28"/>
          <w:lang w:val="uk-UA"/>
        </w:rPr>
        <w:t>)</w:t>
      </w:r>
      <w:proofErr w:type="spellStart"/>
      <w:r w:rsidRPr="00100237">
        <w:rPr>
          <w:rFonts w:ascii="Times New Roman" w:eastAsia="Times New Roman" w:hAnsi="Times New Roman" w:cs="Times New Roman"/>
          <w:sz w:val="28"/>
          <w:szCs w:val="28"/>
          <w:lang w:val="uk-UA"/>
        </w:rPr>
        <w:t>-переможця</w:t>
      </w:r>
      <w:proofErr w:type="spellEnd"/>
      <w:r w:rsidRPr="00100237">
        <w:rPr>
          <w:rFonts w:ascii="Times New Roman" w:eastAsia="Times New Roman" w:hAnsi="Times New Roman" w:cs="Times New Roman"/>
          <w:sz w:val="28"/>
          <w:szCs w:val="28"/>
          <w:lang w:val="uk-UA"/>
        </w:rPr>
        <w:t>(</w:t>
      </w:r>
      <w:proofErr w:type="spellStart"/>
      <w:r w:rsidRPr="00100237">
        <w:rPr>
          <w:rFonts w:ascii="Times New Roman" w:eastAsia="Times New Roman" w:hAnsi="Times New Roman" w:cs="Times New Roman"/>
          <w:sz w:val="28"/>
          <w:szCs w:val="28"/>
          <w:lang w:val="uk-UA"/>
        </w:rPr>
        <w:t>ів</w:t>
      </w:r>
      <w:proofErr w:type="spellEnd"/>
      <w:r w:rsidRPr="00100237">
        <w:rPr>
          <w:rFonts w:ascii="Times New Roman" w:eastAsia="Times New Roman" w:hAnsi="Times New Roman" w:cs="Times New Roman"/>
          <w:sz w:val="28"/>
          <w:szCs w:val="28"/>
          <w:lang w:val="uk-UA"/>
        </w:rPr>
        <w:t xml:space="preserve">) Програми  та затверджується у місячний термін після затвердження бюджету міста на      відповідний період. </w:t>
      </w:r>
    </w:p>
    <w:p w:rsidR="00100237" w:rsidRDefault="00100237" w:rsidP="00100237">
      <w:pPr>
        <w:spacing w:after="0" w:line="240" w:lineRule="auto"/>
        <w:ind w:firstLine="567"/>
        <w:jc w:val="right"/>
        <w:rPr>
          <w:rFonts w:ascii="Times New Roman" w:eastAsia="Times New Roman" w:hAnsi="Times New Roman" w:cs="Times New Roman"/>
          <w:bCs/>
          <w:color w:val="000000"/>
          <w:sz w:val="24"/>
          <w:szCs w:val="24"/>
          <w:shd w:val="clear" w:color="auto" w:fill="FFFFFF"/>
          <w:lang w:val="uk-UA"/>
        </w:rPr>
      </w:pPr>
    </w:p>
    <w:p w:rsidR="00100237" w:rsidRDefault="00100237" w:rsidP="00100237">
      <w:pPr>
        <w:spacing w:after="0" w:line="240" w:lineRule="auto"/>
        <w:ind w:firstLine="567"/>
        <w:jc w:val="right"/>
        <w:rPr>
          <w:rFonts w:ascii="Times New Roman" w:eastAsia="Times New Roman" w:hAnsi="Times New Roman" w:cs="Times New Roman"/>
          <w:bCs/>
          <w:color w:val="000000"/>
          <w:sz w:val="24"/>
          <w:szCs w:val="24"/>
          <w:shd w:val="clear" w:color="auto" w:fill="FFFFFF"/>
          <w:lang w:val="uk-UA"/>
        </w:rPr>
      </w:pPr>
    </w:p>
    <w:p w:rsidR="00100237" w:rsidRPr="00100237" w:rsidRDefault="00100237" w:rsidP="00100237">
      <w:pPr>
        <w:spacing w:after="0" w:line="240" w:lineRule="auto"/>
        <w:ind w:firstLine="567"/>
        <w:jc w:val="right"/>
        <w:rPr>
          <w:rFonts w:ascii="Times New Roman" w:eastAsia="Times New Roman" w:hAnsi="Times New Roman" w:cs="Times New Roman"/>
          <w:bCs/>
          <w:color w:val="000000"/>
          <w:sz w:val="24"/>
          <w:szCs w:val="24"/>
          <w:shd w:val="clear" w:color="auto" w:fill="FFFFFF"/>
          <w:lang w:val="uk-UA"/>
        </w:rPr>
      </w:pPr>
      <w:r w:rsidRPr="00100237">
        <w:rPr>
          <w:rFonts w:ascii="Times New Roman" w:eastAsia="Times New Roman" w:hAnsi="Times New Roman" w:cs="Times New Roman"/>
          <w:bCs/>
          <w:color w:val="000000"/>
          <w:sz w:val="24"/>
          <w:szCs w:val="24"/>
          <w:shd w:val="clear" w:color="auto" w:fill="FFFFFF"/>
          <w:lang w:val="uk-UA"/>
        </w:rPr>
        <w:lastRenderedPageBreak/>
        <w:t>Продовження додатка</w:t>
      </w:r>
    </w:p>
    <w:p w:rsidR="00100237" w:rsidRPr="00100237" w:rsidRDefault="00100237" w:rsidP="00100237">
      <w:pPr>
        <w:spacing w:after="0" w:line="240" w:lineRule="auto"/>
        <w:jc w:val="center"/>
        <w:rPr>
          <w:rFonts w:ascii="Times New Roman" w:eastAsia="Times New Roman" w:hAnsi="Times New Roman" w:cs="Times New Roman"/>
          <w:b/>
          <w:sz w:val="28"/>
          <w:szCs w:val="28"/>
          <w:lang w:val="uk-UA"/>
        </w:rPr>
      </w:pPr>
    </w:p>
    <w:p w:rsidR="00100237" w:rsidRPr="00100237" w:rsidRDefault="00100237" w:rsidP="00100237">
      <w:pPr>
        <w:spacing w:after="0" w:line="240" w:lineRule="auto"/>
        <w:jc w:val="center"/>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V. НАПРЯМИ ДІЯЛЬНОСТІ, ПЕРЕЛІК ЗАВДАНЬ І ЗАХОДІВ ПРОГРМИ, РЕЗУЛЬТАТИВНІ ПОКАЗНИКИ</w:t>
      </w:r>
    </w:p>
    <w:p w:rsidR="00100237" w:rsidRPr="00100237" w:rsidRDefault="00100237" w:rsidP="00100237">
      <w:pPr>
        <w:spacing w:after="0" w:line="240" w:lineRule="auto"/>
        <w:jc w:val="center"/>
        <w:rPr>
          <w:rFonts w:ascii="Times New Roman" w:eastAsia="Times New Roman" w:hAnsi="Times New Roman" w:cs="Times New Roman"/>
          <w:b/>
          <w:sz w:val="28"/>
          <w:szCs w:val="28"/>
          <w:lang w:val="uk-UA"/>
        </w:rPr>
      </w:pPr>
    </w:p>
    <w:p w:rsidR="00100237" w:rsidRPr="00100237" w:rsidRDefault="00100237" w:rsidP="00100237">
      <w:pPr>
        <w:spacing w:after="0" w:line="240" w:lineRule="auto"/>
        <w:ind w:firstLine="540"/>
        <w:jc w:val="both"/>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Основними завданнями програми є:</w:t>
      </w:r>
    </w:p>
    <w:p w:rsidR="00100237" w:rsidRPr="00100237" w:rsidRDefault="00100237" w:rsidP="00100237">
      <w:pPr>
        <w:numPr>
          <w:ilvl w:val="0"/>
          <w:numId w:val="16"/>
        </w:numPr>
        <w:spacing w:after="0" w:line="240" w:lineRule="auto"/>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Подання проектів.</w:t>
      </w:r>
    </w:p>
    <w:p w:rsidR="00100237" w:rsidRPr="00100237" w:rsidRDefault="00100237" w:rsidP="00100237">
      <w:pPr>
        <w:numPr>
          <w:ilvl w:val="0"/>
          <w:numId w:val="16"/>
        </w:numPr>
        <w:spacing w:after="0" w:line="240" w:lineRule="auto"/>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Аналіз пропозицій у поданих проектах.</w:t>
      </w:r>
    </w:p>
    <w:p w:rsidR="00100237" w:rsidRPr="00100237" w:rsidRDefault="00100237" w:rsidP="00100237">
      <w:pPr>
        <w:numPr>
          <w:ilvl w:val="0"/>
          <w:numId w:val="16"/>
        </w:numPr>
        <w:spacing w:after="0" w:line="240" w:lineRule="auto"/>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Визначення проектів-переможців.</w:t>
      </w:r>
    </w:p>
    <w:p w:rsidR="00100237" w:rsidRPr="00100237" w:rsidRDefault="00100237" w:rsidP="00100237">
      <w:pPr>
        <w:numPr>
          <w:ilvl w:val="0"/>
          <w:numId w:val="16"/>
        </w:numPr>
        <w:spacing w:after="0" w:line="240" w:lineRule="auto"/>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Реалізація проектів-переможців</w:t>
      </w:r>
      <w:r w:rsidRPr="00100237">
        <w:rPr>
          <w:rFonts w:ascii="Times New Roman" w:eastAsia="Times New Roman" w:hAnsi="Times New Roman" w:cs="Times New Roman"/>
          <w:b/>
          <w:sz w:val="28"/>
          <w:szCs w:val="28"/>
          <w:lang w:val="uk-UA"/>
        </w:rPr>
        <w:t>.</w:t>
      </w:r>
    </w:p>
    <w:p w:rsidR="00100237" w:rsidRPr="00100237" w:rsidRDefault="00100237" w:rsidP="00100237">
      <w:pPr>
        <w:spacing w:after="0" w:line="240" w:lineRule="auto"/>
        <w:ind w:left="540"/>
        <w:jc w:val="both"/>
        <w:rPr>
          <w:rFonts w:ascii="Times New Roman" w:eastAsia="Times New Roman" w:hAnsi="Times New Roman" w:cs="Times New Roman"/>
          <w:sz w:val="28"/>
          <w:szCs w:val="28"/>
          <w:lang w:val="uk-UA"/>
        </w:rPr>
      </w:pPr>
    </w:p>
    <w:p w:rsidR="00100237" w:rsidRPr="00100237" w:rsidRDefault="00795C1B" w:rsidP="00100237">
      <w:pPr>
        <w:spacing w:after="0" w:line="240" w:lineRule="auto"/>
        <w:ind w:firstLine="567"/>
        <w:jc w:val="center"/>
        <w:rPr>
          <w:rFonts w:ascii="Times New Roman" w:eastAsia="Times New Roman" w:hAnsi="Times New Roman" w:cs="Times New Roman"/>
          <w:b/>
          <w:sz w:val="28"/>
          <w:szCs w:val="28"/>
          <w:lang w:val="uk-UA"/>
        </w:rPr>
      </w:pPr>
      <w:r w:rsidRPr="00795C1B">
        <w:rPr>
          <w:rFonts w:ascii="Times New Roman" w:eastAsia="Times New Roman" w:hAnsi="Times New Roman" w:cs="Times New Roman"/>
          <w:sz w:val="24"/>
          <w:szCs w:val="24"/>
          <w:lang w:val="uk-UA"/>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35" type="#_x0000_t15" style="position:absolute;left:0;text-align:left;margin-left:188.1pt;margin-top:-120.5pt;width:54pt;height:297pt;rotation:90;z-index:251660288">
            <v:textbox>
              <w:txbxContent>
                <w:p w:rsidR="00100237" w:rsidRDefault="00100237" w:rsidP="00100237">
                  <w:pPr>
                    <w:jc w:val="center"/>
                    <w:rPr>
                      <w:sz w:val="28"/>
                      <w:szCs w:val="28"/>
                    </w:rPr>
                  </w:pPr>
                  <w:proofErr w:type="spellStart"/>
                  <w:r>
                    <w:rPr>
                      <w:sz w:val="28"/>
                      <w:szCs w:val="28"/>
                    </w:rPr>
                    <w:t>Програма</w:t>
                  </w:r>
                  <w:proofErr w:type="spellEnd"/>
                  <w:r>
                    <w:rPr>
                      <w:sz w:val="28"/>
                      <w:szCs w:val="28"/>
                    </w:rPr>
                    <w:t xml:space="preserve"> «</w:t>
                  </w:r>
                  <w:proofErr w:type="spellStart"/>
                  <w:r>
                    <w:rPr>
                      <w:sz w:val="28"/>
                      <w:szCs w:val="28"/>
                    </w:rPr>
                    <w:t>Громадський</w:t>
                  </w:r>
                  <w:proofErr w:type="spellEnd"/>
                  <w:r>
                    <w:rPr>
                      <w:sz w:val="28"/>
                      <w:szCs w:val="28"/>
                    </w:rPr>
                    <w:t xml:space="preserve"> бюджет </w:t>
                  </w:r>
                  <w:proofErr w:type="gramStart"/>
                  <w:r>
                    <w:rPr>
                      <w:sz w:val="28"/>
                      <w:szCs w:val="28"/>
                    </w:rPr>
                    <w:t>м</w:t>
                  </w:r>
                  <w:proofErr w:type="gramEnd"/>
                  <w:r>
                    <w:rPr>
                      <w:sz w:val="28"/>
                      <w:szCs w:val="28"/>
                    </w:rPr>
                    <w:t xml:space="preserve">. </w:t>
                  </w:r>
                  <w:proofErr w:type="spellStart"/>
                  <w:r>
                    <w:rPr>
                      <w:sz w:val="28"/>
                      <w:szCs w:val="28"/>
                    </w:rPr>
                    <w:t>Сміла</w:t>
                  </w:r>
                  <w:proofErr w:type="spellEnd"/>
                </w:p>
                <w:p w:rsidR="00100237" w:rsidRDefault="00100237" w:rsidP="00100237">
                  <w:pPr>
                    <w:jc w:val="center"/>
                    <w:rPr>
                      <w:sz w:val="28"/>
                      <w:szCs w:val="28"/>
                    </w:rPr>
                  </w:pPr>
                  <w:r>
                    <w:rPr>
                      <w:sz w:val="28"/>
                      <w:szCs w:val="28"/>
                    </w:rPr>
                    <w:t>на 2022-2024 роки»</w:t>
                  </w:r>
                </w:p>
                <w:p w:rsidR="00100237" w:rsidRDefault="00100237" w:rsidP="00100237">
                  <w:pPr>
                    <w:rPr>
                      <w:sz w:val="24"/>
                      <w:szCs w:val="24"/>
                    </w:rPr>
                  </w:pPr>
                </w:p>
              </w:txbxContent>
            </v:textbox>
          </v:shape>
        </w:pict>
      </w: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ab/>
      </w:r>
    </w:p>
    <w:p w:rsidR="00100237" w:rsidRPr="00100237" w:rsidRDefault="00795C1B" w:rsidP="00100237">
      <w:pPr>
        <w:tabs>
          <w:tab w:val="left" w:pos="8310"/>
        </w:tabs>
        <w:spacing w:after="0" w:line="240" w:lineRule="auto"/>
        <w:ind w:firstLine="567"/>
        <w:rPr>
          <w:rFonts w:ascii="Times New Roman" w:eastAsia="Times New Roman" w:hAnsi="Times New Roman" w:cs="Times New Roman"/>
          <w:b/>
          <w:sz w:val="28"/>
          <w:szCs w:val="28"/>
          <w:lang w:val="uk-UA"/>
        </w:rPr>
      </w:pPr>
      <w:r w:rsidRPr="00795C1B">
        <w:rPr>
          <w:rFonts w:ascii="Times New Roman" w:eastAsia="Times New Roman" w:hAnsi="Times New Roman" w:cs="Times New Roman"/>
          <w:sz w:val="24"/>
          <w:szCs w:val="24"/>
          <w:lang w:val="uk-UA"/>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336" type="#_x0000_t55" style="position:absolute;left:0;text-align:left;margin-left:183.6pt;margin-top:-103.2pt;width:63pt;height:297pt;rotation:90;z-index:251661312">
            <v:textbox style="mso-next-textbox:#_x0000_s1336">
              <w:txbxContent>
                <w:p w:rsidR="00100237" w:rsidRDefault="00100237" w:rsidP="00100237">
                  <w:pPr>
                    <w:jc w:val="center"/>
                    <w:rPr>
                      <w:sz w:val="26"/>
                    </w:rPr>
                  </w:pPr>
                </w:p>
                <w:p w:rsidR="00100237" w:rsidRDefault="00100237" w:rsidP="00100237">
                  <w:pPr>
                    <w:jc w:val="center"/>
                    <w:rPr>
                      <w:sz w:val="28"/>
                      <w:szCs w:val="28"/>
                    </w:rPr>
                  </w:pPr>
                  <w:proofErr w:type="spellStart"/>
                  <w:r>
                    <w:rPr>
                      <w:sz w:val="28"/>
                      <w:szCs w:val="28"/>
                    </w:rPr>
                    <w:t>Завдання</w:t>
                  </w:r>
                  <w:proofErr w:type="spellEnd"/>
                  <w:r>
                    <w:rPr>
                      <w:sz w:val="28"/>
                      <w:szCs w:val="28"/>
                    </w:rPr>
                    <w:t xml:space="preserve"> 1. </w:t>
                  </w:r>
                  <w:proofErr w:type="spellStart"/>
                  <w:r>
                    <w:rPr>
                      <w:sz w:val="28"/>
                      <w:szCs w:val="28"/>
                    </w:rPr>
                    <w:t>Подання</w:t>
                  </w:r>
                  <w:proofErr w:type="spellEnd"/>
                  <w:r>
                    <w:rPr>
                      <w:sz w:val="28"/>
                      <w:szCs w:val="28"/>
                    </w:rPr>
                    <w:t xml:space="preserve"> </w:t>
                  </w:r>
                  <w:proofErr w:type="spellStart"/>
                  <w:r>
                    <w:rPr>
                      <w:sz w:val="28"/>
                      <w:szCs w:val="28"/>
                    </w:rPr>
                    <w:t>проекті</w:t>
                  </w:r>
                  <w:proofErr w:type="gramStart"/>
                  <w:r>
                    <w:rPr>
                      <w:sz w:val="28"/>
                      <w:szCs w:val="28"/>
                    </w:rPr>
                    <w:t>в</w:t>
                  </w:r>
                  <w:proofErr w:type="spellEnd"/>
                  <w:proofErr w:type="gramEnd"/>
                </w:p>
                <w:p w:rsidR="00100237" w:rsidRDefault="00100237" w:rsidP="00100237">
                  <w:pPr>
                    <w:rPr>
                      <w:sz w:val="24"/>
                      <w:szCs w:val="24"/>
                    </w:rPr>
                  </w:pPr>
                </w:p>
              </w:txbxContent>
            </v:textbox>
          </v:shape>
        </w:pict>
      </w:r>
      <w:r w:rsidRPr="00795C1B">
        <w:rPr>
          <w:rFonts w:ascii="Times New Roman" w:eastAsia="Times New Roman" w:hAnsi="Times New Roman" w:cs="Times New Roman"/>
          <w:sz w:val="24"/>
          <w:szCs w:val="24"/>
          <w:lang w:val="uk-UA"/>
        </w:rPr>
        <w:pict>
          <v:shape id="_x0000_s1337" type="#_x0000_t55" style="position:absolute;left:0;text-align:left;margin-left:179.1pt;margin-top:-43.1pt;width:1in;height:297pt;rotation:90;z-index:251662336">
            <v:textbox style="mso-next-textbox:#_x0000_s1337">
              <w:txbxContent>
                <w:p w:rsidR="00100237" w:rsidRDefault="00100237" w:rsidP="00100237">
                  <w:pPr>
                    <w:jc w:val="center"/>
                    <w:rPr>
                      <w:sz w:val="26"/>
                    </w:rPr>
                  </w:pPr>
                </w:p>
                <w:p w:rsidR="00100237" w:rsidRDefault="00100237" w:rsidP="00100237">
                  <w:pPr>
                    <w:jc w:val="center"/>
                    <w:rPr>
                      <w:sz w:val="28"/>
                      <w:szCs w:val="28"/>
                    </w:rPr>
                  </w:pPr>
                  <w:proofErr w:type="spellStart"/>
                  <w:r>
                    <w:rPr>
                      <w:sz w:val="28"/>
                      <w:szCs w:val="28"/>
                    </w:rPr>
                    <w:t>Завдання</w:t>
                  </w:r>
                  <w:proofErr w:type="spellEnd"/>
                  <w:r>
                    <w:rPr>
                      <w:sz w:val="28"/>
                      <w:szCs w:val="28"/>
                    </w:rPr>
                    <w:t xml:space="preserve"> 2. </w:t>
                  </w:r>
                  <w:proofErr w:type="spellStart"/>
                  <w:r>
                    <w:rPr>
                      <w:sz w:val="28"/>
                      <w:szCs w:val="28"/>
                    </w:rPr>
                    <w:t>Аналіз</w:t>
                  </w:r>
                  <w:proofErr w:type="spellEnd"/>
                  <w:r>
                    <w:rPr>
                      <w:sz w:val="28"/>
                      <w:szCs w:val="28"/>
                    </w:rPr>
                    <w:t xml:space="preserve"> </w:t>
                  </w:r>
                  <w:proofErr w:type="spellStart"/>
                  <w:r>
                    <w:rPr>
                      <w:sz w:val="28"/>
                      <w:szCs w:val="28"/>
                    </w:rPr>
                    <w:t>пропозицій</w:t>
                  </w:r>
                  <w:proofErr w:type="spellEnd"/>
                  <w:r>
                    <w:rPr>
                      <w:sz w:val="28"/>
                      <w:szCs w:val="28"/>
                    </w:rPr>
                    <w:t xml:space="preserve"> у </w:t>
                  </w:r>
                  <w:proofErr w:type="spellStart"/>
                  <w:r>
                    <w:rPr>
                      <w:sz w:val="28"/>
                      <w:szCs w:val="28"/>
                    </w:rPr>
                    <w:t>поданих</w:t>
                  </w:r>
                  <w:proofErr w:type="spellEnd"/>
                  <w:r>
                    <w:rPr>
                      <w:sz w:val="28"/>
                      <w:szCs w:val="28"/>
                    </w:rPr>
                    <w:t xml:space="preserve">    </w:t>
                  </w:r>
                  <w:proofErr w:type="gramStart"/>
                  <w:r>
                    <w:rPr>
                      <w:sz w:val="28"/>
                      <w:szCs w:val="28"/>
                    </w:rPr>
                    <w:t>проектах</w:t>
                  </w:r>
                  <w:proofErr w:type="gramEnd"/>
                </w:p>
                <w:p w:rsidR="00100237" w:rsidRDefault="00100237" w:rsidP="00100237">
                  <w:pPr>
                    <w:rPr>
                      <w:sz w:val="24"/>
                      <w:szCs w:val="24"/>
                    </w:rPr>
                  </w:pPr>
                </w:p>
              </w:txbxContent>
            </v:textbox>
          </v:shape>
        </w:pict>
      </w:r>
      <w:r w:rsidRPr="00795C1B">
        <w:rPr>
          <w:rFonts w:ascii="Times New Roman" w:eastAsia="Times New Roman" w:hAnsi="Times New Roman" w:cs="Times New Roman"/>
          <w:sz w:val="24"/>
          <w:szCs w:val="24"/>
          <w:lang w:val="uk-UA"/>
        </w:rPr>
        <w:pict>
          <v:shape id="_x0000_s1338" type="#_x0000_t55" style="position:absolute;left:0;text-align:left;margin-left:179.1pt;margin-top:5pt;width:1in;height:297pt;rotation:90;z-index:251663360">
            <v:textbox style="mso-next-textbox:#_x0000_s1338">
              <w:txbxContent>
                <w:p w:rsidR="00100237" w:rsidRDefault="00100237" w:rsidP="00100237">
                  <w:pPr>
                    <w:jc w:val="center"/>
                    <w:rPr>
                      <w:sz w:val="26"/>
                    </w:rPr>
                  </w:pPr>
                </w:p>
                <w:p w:rsidR="00100237" w:rsidRDefault="00100237" w:rsidP="00100237">
                  <w:pPr>
                    <w:jc w:val="center"/>
                    <w:rPr>
                      <w:sz w:val="28"/>
                      <w:szCs w:val="28"/>
                    </w:rPr>
                  </w:pPr>
                  <w:proofErr w:type="spellStart"/>
                  <w:r>
                    <w:rPr>
                      <w:sz w:val="28"/>
                      <w:szCs w:val="28"/>
                    </w:rPr>
                    <w:t>Завдання</w:t>
                  </w:r>
                  <w:proofErr w:type="spellEnd"/>
                  <w:r>
                    <w:rPr>
                      <w:sz w:val="28"/>
                      <w:szCs w:val="28"/>
                    </w:rPr>
                    <w:t xml:space="preserve"> 3. </w:t>
                  </w:r>
                  <w:proofErr w:type="spellStart"/>
                  <w:r>
                    <w:rPr>
                      <w:sz w:val="28"/>
                      <w:szCs w:val="28"/>
                    </w:rPr>
                    <w:t>Визначення</w:t>
                  </w:r>
                  <w:proofErr w:type="spellEnd"/>
                  <w:r>
                    <w:rPr>
                      <w:sz w:val="28"/>
                      <w:szCs w:val="28"/>
                    </w:rPr>
                    <w:t xml:space="preserve"> </w:t>
                  </w:r>
                  <w:proofErr w:type="spellStart"/>
                  <w:r>
                    <w:rPr>
                      <w:sz w:val="28"/>
                      <w:szCs w:val="28"/>
                    </w:rPr>
                    <w:t>проектів-переможці</w:t>
                  </w:r>
                  <w:proofErr w:type="gramStart"/>
                  <w:r>
                    <w:rPr>
                      <w:sz w:val="28"/>
                      <w:szCs w:val="28"/>
                    </w:rPr>
                    <w:t>в</w:t>
                  </w:r>
                  <w:proofErr w:type="spellEnd"/>
                  <w:proofErr w:type="gramEnd"/>
                </w:p>
                <w:p w:rsidR="00100237" w:rsidRDefault="00100237" w:rsidP="00100237">
                  <w:pPr>
                    <w:jc w:val="center"/>
                    <w:rPr>
                      <w:sz w:val="28"/>
                      <w:szCs w:val="28"/>
                    </w:rPr>
                  </w:pPr>
                </w:p>
                <w:p w:rsidR="00100237" w:rsidRDefault="00100237" w:rsidP="00100237">
                  <w:pPr>
                    <w:rPr>
                      <w:sz w:val="24"/>
                      <w:szCs w:val="24"/>
                    </w:rPr>
                  </w:pPr>
                </w:p>
              </w:txbxContent>
            </v:textbox>
          </v:shape>
        </w:pict>
      </w:r>
      <w:r w:rsidRPr="00795C1B">
        <w:rPr>
          <w:rFonts w:ascii="Times New Roman" w:eastAsia="Times New Roman" w:hAnsi="Times New Roman" w:cs="Times New Roman"/>
          <w:sz w:val="24"/>
          <w:szCs w:val="24"/>
          <w:lang w:val="uk-UA"/>
        </w:rPr>
        <w:pict>
          <v:shape id="_x0000_s1339" type="#_x0000_t55" style="position:absolute;left:0;text-align:left;margin-left:179.1pt;margin-top:67.75pt;width:1in;height:297pt;rotation:90;z-index:251664384">
            <v:textbox style="mso-next-textbox:#_x0000_s1339">
              <w:txbxContent>
                <w:p w:rsidR="00100237" w:rsidRDefault="00100237" w:rsidP="00100237">
                  <w:pPr>
                    <w:jc w:val="center"/>
                    <w:rPr>
                      <w:sz w:val="26"/>
                    </w:rPr>
                  </w:pPr>
                </w:p>
                <w:p w:rsidR="00100237" w:rsidRDefault="00100237" w:rsidP="00100237">
                  <w:pPr>
                    <w:jc w:val="center"/>
                    <w:rPr>
                      <w:sz w:val="28"/>
                      <w:szCs w:val="28"/>
                    </w:rPr>
                  </w:pPr>
                  <w:proofErr w:type="spellStart"/>
                  <w:r>
                    <w:rPr>
                      <w:sz w:val="28"/>
                      <w:szCs w:val="28"/>
                    </w:rPr>
                    <w:t>Завдання</w:t>
                  </w:r>
                  <w:proofErr w:type="spellEnd"/>
                  <w:r>
                    <w:rPr>
                      <w:sz w:val="28"/>
                      <w:szCs w:val="28"/>
                    </w:rPr>
                    <w:t xml:space="preserve"> 4. </w:t>
                  </w:r>
                  <w:proofErr w:type="spellStart"/>
                  <w:r>
                    <w:rPr>
                      <w:sz w:val="28"/>
                      <w:szCs w:val="28"/>
                    </w:rPr>
                    <w:t>Реалізація</w:t>
                  </w:r>
                  <w:proofErr w:type="spellEnd"/>
                  <w:r>
                    <w:rPr>
                      <w:sz w:val="28"/>
                      <w:szCs w:val="28"/>
                    </w:rPr>
                    <w:t xml:space="preserve"> </w:t>
                  </w:r>
                  <w:proofErr w:type="spellStart"/>
                  <w:r>
                    <w:rPr>
                      <w:sz w:val="28"/>
                      <w:szCs w:val="28"/>
                    </w:rPr>
                    <w:t>проектів-переможці</w:t>
                  </w:r>
                  <w:proofErr w:type="gramStart"/>
                  <w:r>
                    <w:rPr>
                      <w:sz w:val="28"/>
                      <w:szCs w:val="28"/>
                    </w:rPr>
                    <w:t>в</w:t>
                  </w:r>
                  <w:proofErr w:type="spellEnd"/>
                  <w:proofErr w:type="gramEnd"/>
                </w:p>
                <w:p w:rsidR="00100237" w:rsidRDefault="00100237" w:rsidP="00100237">
                  <w:pPr>
                    <w:jc w:val="center"/>
                    <w:rPr>
                      <w:b/>
                      <w:sz w:val="28"/>
                      <w:szCs w:val="28"/>
                    </w:rPr>
                  </w:pPr>
                </w:p>
                <w:p w:rsidR="00100237" w:rsidRDefault="00100237" w:rsidP="00100237">
                  <w:pPr>
                    <w:jc w:val="center"/>
                    <w:rPr>
                      <w:sz w:val="28"/>
                      <w:szCs w:val="28"/>
                    </w:rPr>
                  </w:pPr>
                </w:p>
                <w:p w:rsidR="00100237" w:rsidRDefault="00100237" w:rsidP="00100237">
                  <w:pPr>
                    <w:rPr>
                      <w:sz w:val="24"/>
                      <w:szCs w:val="24"/>
                    </w:rPr>
                  </w:pPr>
                </w:p>
              </w:txbxContent>
            </v:textbox>
          </v:shape>
        </w:pict>
      </w: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jc w:val="center"/>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jc w:val="center"/>
        <w:rPr>
          <w:rFonts w:ascii="Times New Roman" w:eastAsia="Times New Roman" w:hAnsi="Times New Roman" w:cs="Times New Roman"/>
          <w:b/>
          <w:sz w:val="28"/>
          <w:szCs w:val="28"/>
          <w:lang w:val="uk-UA"/>
        </w:rPr>
      </w:pPr>
    </w:p>
    <w:p w:rsidR="00100237" w:rsidRPr="00100237" w:rsidRDefault="00100237" w:rsidP="00100237">
      <w:pPr>
        <w:tabs>
          <w:tab w:val="left" w:pos="8310"/>
        </w:tabs>
        <w:spacing w:after="0" w:line="240" w:lineRule="auto"/>
        <w:ind w:firstLine="567"/>
        <w:jc w:val="center"/>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План заходів щодо реалізації завдань Програми</w:t>
      </w:r>
    </w:p>
    <w:p w:rsidR="00100237" w:rsidRPr="00100237" w:rsidRDefault="00100237" w:rsidP="00100237">
      <w:pPr>
        <w:tabs>
          <w:tab w:val="left" w:pos="8310"/>
        </w:tabs>
        <w:spacing w:after="0" w:line="240" w:lineRule="auto"/>
        <w:ind w:firstLine="567"/>
        <w:rPr>
          <w:rFonts w:ascii="Times New Roman" w:eastAsia="Times New Roman" w:hAnsi="Times New Roman" w:cs="Times New Roman"/>
          <w:b/>
          <w:sz w:val="28"/>
          <w:szCs w:val="28"/>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6"/>
        <w:gridCol w:w="1985"/>
        <w:gridCol w:w="2270"/>
      </w:tblGrid>
      <w:tr w:rsidR="00100237" w:rsidRPr="00100237" w:rsidTr="00100237">
        <w:trPr>
          <w:trHeight w:val="706"/>
          <w:tblHeader/>
        </w:trPr>
        <w:tc>
          <w:tcPr>
            <w:tcW w:w="709" w:type="dxa"/>
            <w:tcBorders>
              <w:top w:val="single" w:sz="4" w:space="0" w:color="auto"/>
              <w:left w:val="single" w:sz="4" w:space="0" w:color="auto"/>
              <w:bottom w:val="single" w:sz="4" w:space="0" w:color="auto"/>
              <w:right w:val="single" w:sz="4" w:space="0" w:color="auto"/>
            </w:tcBorders>
            <w:vAlign w:val="center"/>
          </w:tcPr>
          <w:p w:rsidR="00100237" w:rsidRPr="00100237" w:rsidRDefault="00100237" w:rsidP="00100237">
            <w:pPr>
              <w:spacing w:after="0" w:line="240" w:lineRule="auto"/>
              <w:ind w:right="-108"/>
              <w:jc w:val="center"/>
              <w:rPr>
                <w:rFonts w:ascii="Times New Roman" w:eastAsia="Times New Roman" w:hAnsi="Times New Roman" w:cs="Times New Roman"/>
                <w:sz w:val="24"/>
                <w:szCs w:val="24"/>
                <w:lang w:val="uk-UA"/>
              </w:rPr>
            </w:pPr>
          </w:p>
          <w:p w:rsidR="00100237" w:rsidRPr="00100237" w:rsidRDefault="00100237" w:rsidP="00100237">
            <w:pPr>
              <w:spacing w:after="0" w:line="240" w:lineRule="auto"/>
              <w:ind w:right="-108"/>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Зміст заходів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Виконавці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ind w:right="-108"/>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Термін</w:t>
            </w:r>
          </w:p>
          <w:p w:rsidR="00100237" w:rsidRPr="00100237" w:rsidRDefault="00100237" w:rsidP="00100237">
            <w:pPr>
              <w:spacing w:after="0" w:line="240" w:lineRule="auto"/>
              <w:ind w:right="-108"/>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виконання</w:t>
            </w:r>
          </w:p>
        </w:tc>
      </w:tr>
      <w:tr w:rsidR="00100237" w:rsidRPr="00100237" w:rsidTr="00100237">
        <w:trPr>
          <w:trHeight w:val="276"/>
          <w:tblHeader/>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w:t>
            </w:r>
          </w:p>
        </w:tc>
      </w:tr>
      <w:tr w:rsidR="00100237" w:rsidRPr="00100237" w:rsidTr="00100237">
        <w:trPr>
          <w:trHeight w:val="276"/>
        </w:trPr>
        <w:tc>
          <w:tcPr>
            <w:tcW w:w="9923" w:type="dxa"/>
            <w:gridSpan w:val="4"/>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b/>
                <w:sz w:val="26"/>
                <w:szCs w:val="24"/>
                <w:lang w:val="uk-UA"/>
              </w:rPr>
            </w:pPr>
            <w:r w:rsidRPr="00100237">
              <w:rPr>
                <w:rFonts w:ascii="Times New Roman" w:eastAsia="Times New Roman" w:hAnsi="Times New Roman" w:cs="Times New Roman"/>
                <w:b/>
                <w:sz w:val="24"/>
                <w:szCs w:val="24"/>
                <w:lang w:val="uk-UA"/>
              </w:rPr>
              <w:t xml:space="preserve">Завдання 1. </w:t>
            </w:r>
            <w:r w:rsidRPr="00100237">
              <w:rPr>
                <w:rFonts w:ascii="Times New Roman" w:eastAsia="Times New Roman" w:hAnsi="Times New Roman" w:cs="Times New Roman"/>
                <w:b/>
                <w:sz w:val="26"/>
                <w:szCs w:val="24"/>
                <w:lang w:val="uk-UA"/>
              </w:rPr>
              <w:t>Подання проектів</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1.1</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ind w:firstLine="34"/>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Інформаційна компанія щодо ознайомлення жителів міста з основними принципами та можливостями громадського бюджету, вимогами до подання проектів та заохочення мешканців до подання пропозицій.</w:t>
            </w:r>
          </w:p>
        </w:tc>
        <w:tc>
          <w:tcPr>
            <w:tcW w:w="1984"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Координаційна рада </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Протягом строку дії Програми</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1.2</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ind w:firstLine="34"/>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Подання Проектів  відповідно до критеріїв форми заявки з врахуванням, обсягу коштів та тематики, які встановлені цією              Програмою</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Автори</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Протягом 30-ти      календарних днів з дати визначеної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протоколом </w:t>
            </w:r>
          </w:p>
          <w:p w:rsid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координаційної ради</w:t>
            </w:r>
          </w:p>
          <w:p w:rsid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lastRenderedPageBreak/>
              <w:t>1.3</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b/>
                <w:i/>
                <w:sz w:val="24"/>
                <w:szCs w:val="24"/>
                <w:lang w:val="uk-UA"/>
              </w:rPr>
            </w:pPr>
            <w:r w:rsidRPr="00100237">
              <w:rPr>
                <w:rFonts w:ascii="Times New Roman" w:eastAsia="Times New Roman" w:hAnsi="Times New Roman" w:cs="Times New Roman"/>
                <w:sz w:val="24"/>
                <w:szCs w:val="24"/>
                <w:lang w:val="uk-UA"/>
              </w:rPr>
              <w:t>Створення реєстру поданих проектів та їх  сканування.</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Координаційна рада,</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відповідальна особа</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Протягом 5-ти        робочих днів після закінчення терміну подання проектів</w:t>
            </w:r>
          </w:p>
        </w:tc>
      </w:tr>
      <w:tr w:rsidR="00100237" w:rsidRPr="00100237" w:rsidTr="00100237">
        <w:trPr>
          <w:trHeight w:val="276"/>
        </w:trPr>
        <w:tc>
          <w:tcPr>
            <w:tcW w:w="9923" w:type="dxa"/>
            <w:gridSpan w:val="4"/>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 xml:space="preserve">Завдання 2. </w:t>
            </w:r>
            <w:r w:rsidRPr="00100237">
              <w:rPr>
                <w:rFonts w:ascii="Times New Roman" w:eastAsia="Times New Roman" w:hAnsi="Times New Roman" w:cs="Times New Roman"/>
                <w:b/>
                <w:sz w:val="26"/>
                <w:szCs w:val="24"/>
                <w:lang w:val="uk-UA"/>
              </w:rPr>
              <w:t>Аналіз пропозицій у поданих проектах</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2.1</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Перевірка повноти та правильності            заповнення бланку-заяви та передача його до виконавчих органів Смілянської міської ради, до повноважень яких відноситься реалізація проекту. У випадку якщо пропозиція є      неповною або заповненою з помилками,    координаційна рада повідомляє про це       автора, який вносить корективи. У іншому випадку Проект виключається з реєстру поданих проектів та не передається на опрацювання.</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Координаційна рада</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Протягом 5-ти       робочих днів після   закінчення       створення реєстру поданих проектів </w:t>
            </w:r>
          </w:p>
        </w:tc>
      </w:tr>
      <w:tr w:rsidR="00100237" w:rsidRPr="00100237" w:rsidTr="00100237">
        <w:trPr>
          <w:trHeight w:val="427"/>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2.2</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Розміщення Проектів (за винятком             інформації про персональні дані про автора проекту) на сайті міської ради. </w:t>
            </w:r>
          </w:p>
        </w:tc>
        <w:tc>
          <w:tcPr>
            <w:tcW w:w="1984"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Координаційна рада,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відповідальна особа</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Протягом 5-ти        робочих днів після закінчення        створення реєстру поданих проектів</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2.3</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ind w:firstLine="34"/>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Передача перевірених проектів до              виконавчих органів Смілянської міської ради.</w:t>
            </w:r>
          </w:p>
        </w:tc>
        <w:tc>
          <w:tcPr>
            <w:tcW w:w="1984"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Координаційна рада</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Протягом 3-х     робочих днів після перевірки           заповнення бланку пропозицій</w:t>
            </w:r>
          </w:p>
        </w:tc>
      </w:tr>
      <w:tr w:rsidR="00100237" w:rsidRPr="00100237" w:rsidTr="00100237">
        <w:trPr>
          <w:trHeight w:val="192"/>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2.4</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Здійснення аналізу поданих проектів за  змістом та можливістю їх реалізації. За  результатами яких, заповнюється карти аналізу     проектів які передаються до координаційної ради. </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Структурні   підрозділи  до повноважень яких відноситься реалізація     проектів,</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Координаційна рада</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Протягом 20-ти робочих днів з дати отримання проектів (у виключних    випадках за рішенням координаційної ради продовжується термін аналізу проекту)</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2.5</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Узагальнення карт аналізу пропозицій, створення реєстрів проектів, які отримали        негативну та позитивну оцінки та остаточне визначення проектів, які допускаються до голосування.</w:t>
            </w:r>
          </w:p>
        </w:tc>
        <w:tc>
          <w:tcPr>
            <w:tcW w:w="1984"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Координаційна рада</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Протягом 5-ти   робочих днів після отримання      останньої карти аналізу пропозицій</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2.6</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Розміщення на Платформі реалізації ідей  (сайті міської ради):</w:t>
            </w:r>
          </w:p>
          <w:p w:rsidR="00100237" w:rsidRPr="00100237" w:rsidRDefault="00100237" w:rsidP="00100237">
            <w:pPr>
              <w:numPr>
                <w:ilvl w:val="0"/>
                <w:numId w:val="18"/>
              </w:numPr>
              <w:tabs>
                <w:tab w:val="num" w:pos="-108"/>
              </w:tabs>
              <w:spacing w:after="0" w:line="240" w:lineRule="auto"/>
              <w:ind w:left="72" w:firstLine="110"/>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реєстру проектів та проекти, які допускаються до голосування.</w:t>
            </w:r>
          </w:p>
          <w:p w:rsidR="00100237" w:rsidRPr="00100237" w:rsidRDefault="00100237" w:rsidP="00100237">
            <w:pPr>
              <w:numPr>
                <w:ilvl w:val="0"/>
                <w:numId w:val="18"/>
              </w:numPr>
              <w:tabs>
                <w:tab w:val="num" w:pos="-108"/>
              </w:tabs>
              <w:spacing w:after="0" w:line="240" w:lineRule="auto"/>
              <w:ind w:left="72" w:firstLine="110"/>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картки аналізу пропозицій;</w:t>
            </w:r>
          </w:p>
          <w:p w:rsidR="00100237" w:rsidRPr="00100237" w:rsidRDefault="00100237" w:rsidP="00100237">
            <w:pPr>
              <w:numPr>
                <w:ilvl w:val="0"/>
                <w:numId w:val="18"/>
              </w:numPr>
              <w:tabs>
                <w:tab w:val="num" w:pos="-108"/>
              </w:tabs>
              <w:spacing w:after="0" w:line="240" w:lineRule="auto"/>
              <w:ind w:left="72" w:firstLine="110"/>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реєстр проектів, які отримали негативну оцінку (із обґрунтуванням відмови).</w:t>
            </w:r>
          </w:p>
        </w:tc>
        <w:tc>
          <w:tcPr>
            <w:tcW w:w="1984"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Координаційна рада,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відповідальна особа</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Протягом 3-х     робочих днів після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остаточного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визначення</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проектів</w:t>
            </w:r>
          </w:p>
        </w:tc>
      </w:tr>
      <w:tr w:rsidR="00100237" w:rsidRPr="00100237" w:rsidTr="00100237">
        <w:trPr>
          <w:trHeight w:val="276"/>
        </w:trPr>
        <w:tc>
          <w:tcPr>
            <w:tcW w:w="9923" w:type="dxa"/>
            <w:gridSpan w:val="4"/>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6"/>
                <w:szCs w:val="26"/>
                <w:lang w:val="uk-UA"/>
              </w:rPr>
            </w:pPr>
            <w:r w:rsidRPr="00100237">
              <w:rPr>
                <w:rFonts w:ascii="Times New Roman" w:eastAsia="Times New Roman" w:hAnsi="Times New Roman" w:cs="Times New Roman"/>
                <w:b/>
                <w:sz w:val="24"/>
                <w:szCs w:val="24"/>
                <w:lang w:val="uk-UA"/>
              </w:rPr>
              <w:lastRenderedPageBreak/>
              <w:t>Завдання 3.</w:t>
            </w:r>
            <w:r w:rsidRPr="00100237">
              <w:rPr>
                <w:rFonts w:ascii="Times New Roman" w:eastAsia="Times New Roman" w:hAnsi="Times New Roman" w:cs="Times New Roman"/>
                <w:b/>
                <w:sz w:val="26"/>
                <w:szCs w:val="26"/>
                <w:lang w:val="uk-UA"/>
              </w:rPr>
              <w:t xml:space="preserve"> Визначення проектів-переможців</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lastRenderedPageBreak/>
              <w:t>3.1</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Визначення громадської думки шляхом     голосування  за формою бланку для           голосування який передається:</w:t>
            </w:r>
          </w:p>
          <w:p w:rsidR="00100237" w:rsidRPr="00100237" w:rsidRDefault="00100237" w:rsidP="00100237">
            <w:pPr>
              <w:numPr>
                <w:ilvl w:val="0"/>
                <w:numId w:val="20"/>
              </w:numPr>
              <w:tabs>
                <w:tab w:val="left" w:pos="394"/>
              </w:tabs>
              <w:spacing w:after="0" w:line="240" w:lineRule="auto"/>
              <w:ind w:firstLine="110"/>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до пунктів для голосування;</w:t>
            </w:r>
          </w:p>
          <w:p w:rsidR="00100237" w:rsidRPr="00100237" w:rsidRDefault="00100237" w:rsidP="00100237">
            <w:pPr>
              <w:numPr>
                <w:ilvl w:val="0"/>
                <w:numId w:val="20"/>
              </w:numPr>
              <w:tabs>
                <w:tab w:val="left" w:pos="394"/>
              </w:tabs>
              <w:spacing w:after="0" w:line="240" w:lineRule="auto"/>
              <w:ind w:firstLine="110"/>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заповнюється електронна версія бланку на Платформі реалізації ідей (сайті міської ради).</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Жителі міста Сміла</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Протягом 14-ти календарних днів з початку дати     голосування      визначеної        протоколом       Координаційної ради</w:t>
            </w:r>
          </w:p>
        </w:tc>
      </w:tr>
      <w:tr w:rsidR="00100237" w:rsidRPr="00100237" w:rsidTr="00100237">
        <w:trPr>
          <w:trHeight w:val="1170"/>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3.2</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Підрахунок голосів відповідно до отриманих заповнених бланків для голосування чи/та підсумків електронного голосування. </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Координаційна рада</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Протягом 5-ти   робочих днів після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закінчення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голосування</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3.3</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Встановлення підсумку голосування та     визначення проектів-переможців, які будуть фінансуватися в рамках Програми </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Координаційна рада</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Протягом 5-ти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робочих днів після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закінчення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голосування</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3.4</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Розміщення на сайті міської ради результатів голосування.</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Координаційна рада,</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Сектор інформаційно-аналітичної політики</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Протягом 3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робочих днів після закінчення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голосування</w:t>
            </w:r>
          </w:p>
        </w:tc>
      </w:tr>
      <w:tr w:rsidR="00100237" w:rsidRPr="00100237" w:rsidTr="00100237">
        <w:trPr>
          <w:trHeight w:val="276"/>
        </w:trPr>
        <w:tc>
          <w:tcPr>
            <w:tcW w:w="9923" w:type="dxa"/>
            <w:gridSpan w:val="4"/>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b/>
                <w:sz w:val="26"/>
                <w:szCs w:val="26"/>
                <w:lang w:val="uk-UA"/>
              </w:rPr>
            </w:pPr>
            <w:r w:rsidRPr="00100237">
              <w:rPr>
                <w:rFonts w:ascii="Times New Roman" w:eastAsia="Times New Roman" w:hAnsi="Times New Roman" w:cs="Times New Roman"/>
                <w:b/>
                <w:sz w:val="24"/>
                <w:szCs w:val="24"/>
                <w:lang w:val="uk-UA"/>
              </w:rPr>
              <w:t>Завдання 4.</w:t>
            </w:r>
            <w:r w:rsidRPr="00100237">
              <w:rPr>
                <w:rFonts w:ascii="Times New Roman" w:eastAsia="Times New Roman" w:hAnsi="Times New Roman" w:cs="Times New Roman"/>
                <w:b/>
                <w:sz w:val="26"/>
                <w:szCs w:val="26"/>
                <w:lang w:val="uk-UA"/>
              </w:rPr>
              <w:t xml:space="preserve"> Реалізація проектів-переможців</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4.1</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Обов’язкове включення головними            розпорядниками коштів до бюджетних      запитів на відповідний бюджетний період проектів-переможців враховуючи вимоги діючого законодавства.</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Головні         розпорядники коштів</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Відповідно до   вимог Бюджетного кодексу України</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4.2</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Включення бюджетного запиту, із проектом-переможцем, до проекту міського бюджету перед поданням його на розгляд виконавчому комітету Смілянської міської ради.</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Фінансове управління  </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Відповідно до   вимог Бюджетного кодексу України</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4.3</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Виконання головними розпорядниками    проектів-переможців.</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Головні         розпорядники коштів</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Протягом           бюджетного року</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4.4</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Подання головними розпорядниками коштів звітів до координаційної ради, квартальних звітів стосовно стадії виконання проекту-переможця. </w:t>
            </w:r>
          </w:p>
        </w:tc>
        <w:tc>
          <w:tcPr>
            <w:tcW w:w="198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Головні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розпорядники коштів </w:t>
            </w: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Щоквартально до 15 числа місяця, що наступає за звітним кварталом</w:t>
            </w:r>
          </w:p>
        </w:tc>
      </w:tr>
      <w:tr w:rsidR="00100237" w:rsidRPr="00100237" w:rsidTr="00100237">
        <w:trPr>
          <w:trHeight w:val="276"/>
        </w:trPr>
        <w:tc>
          <w:tcPr>
            <w:tcW w:w="709"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4.5</w:t>
            </w:r>
          </w:p>
        </w:tc>
        <w:tc>
          <w:tcPr>
            <w:tcW w:w="4962"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ind w:firstLine="34"/>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Розміщення узагальнених квартальних та   річних звітів головних розпорядників коштів на Платформі реалізації ідей (офіційному сайті Смілянської міської ради) </w:t>
            </w:r>
          </w:p>
        </w:tc>
        <w:tc>
          <w:tcPr>
            <w:tcW w:w="1984"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Координаційна рада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Щоквартально протягом 3 робочих днів після отримання звітів від головних розпорядники коштів</w:t>
            </w:r>
          </w:p>
        </w:tc>
      </w:tr>
    </w:tbl>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rPr>
      </w:pPr>
    </w:p>
    <w:p w:rsidR="00100237" w:rsidRDefault="00100237" w:rsidP="00100237">
      <w:pPr>
        <w:spacing w:after="0" w:line="240" w:lineRule="auto"/>
        <w:ind w:firstLine="567"/>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ind w:firstLine="567"/>
        <w:jc w:val="right"/>
        <w:rPr>
          <w:rFonts w:ascii="Times New Roman" w:eastAsia="Times New Roman" w:hAnsi="Times New Roman" w:cs="Times New Roman"/>
          <w:bCs/>
          <w:color w:val="000000"/>
          <w:sz w:val="24"/>
          <w:szCs w:val="24"/>
          <w:shd w:val="clear" w:color="auto" w:fill="FFFFFF"/>
          <w:lang w:val="uk-UA"/>
        </w:rPr>
      </w:pPr>
      <w:r w:rsidRPr="00100237">
        <w:rPr>
          <w:rFonts w:ascii="Times New Roman" w:eastAsia="Times New Roman" w:hAnsi="Times New Roman" w:cs="Times New Roman"/>
          <w:bCs/>
          <w:color w:val="000000"/>
          <w:sz w:val="24"/>
          <w:szCs w:val="24"/>
          <w:shd w:val="clear" w:color="auto" w:fill="FFFFFF"/>
          <w:lang w:val="uk-UA"/>
        </w:rPr>
        <w:t>Продовження додатка</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lang w:val="uk-UA"/>
        </w:rPr>
      </w:pPr>
      <w:r w:rsidRPr="00100237">
        <w:rPr>
          <w:rFonts w:ascii="Times New Roman" w:eastAsia="Times New Roman" w:hAnsi="Times New Roman" w:cs="Times New Roman"/>
          <w:b/>
          <w:sz w:val="28"/>
          <w:szCs w:val="28"/>
          <w:lang w:val="uk-UA"/>
        </w:rPr>
        <w:t xml:space="preserve">VI. КООРДИНАЦІЯ ТА КОНТРОЛЬ ЗА ХОДОМ ВИКОНАННЯ </w:t>
      </w:r>
    </w:p>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rPr>
      </w:pPr>
      <w:r w:rsidRPr="00100237">
        <w:rPr>
          <w:rFonts w:ascii="Times New Roman" w:eastAsia="Times New Roman" w:hAnsi="Times New Roman" w:cs="Times New Roman"/>
          <w:b/>
          <w:sz w:val="28"/>
          <w:szCs w:val="28"/>
          <w:lang w:val="uk-UA"/>
        </w:rPr>
        <w:t>ПРОГРАМИ</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Контроль за виконанням Програми здійснюють міська рада, виконавчий комітет міської ради та координаційна рада відповідно до повноважень.</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 xml:space="preserve">Відповідальні виконавці у процесі виконання програми забезпечують        цільове та ефективне використання бюджетних коштів протягом усього строку реалізації проектів-переможців Програми у межах визначених бюджетних      призначень. </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 xml:space="preserve">Головні розпорядники коштів в межах своїх повноважень здійснюють    оцінку ефективності програми, що передбачає заходи з моніторингу, аналізу та контролю за цільовим та ефективним використанням бюджетних коштів. Оцінка ефективності програми здійснюється на підставі аналізу результативних          показників, а також іншої інформації, що міститься у бюджетних запитах,      кошторисах, паспортах бюджетних програм, звітах про виконання кошторисів та звітах про виконання паспортів бюджетних програм. </w:t>
      </w:r>
    </w:p>
    <w:p w:rsidR="00100237" w:rsidRPr="00100237" w:rsidRDefault="00100237" w:rsidP="00100237">
      <w:pPr>
        <w:spacing w:after="0" w:line="240" w:lineRule="auto"/>
        <w:ind w:firstLine="567"/>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Результати оцінки ефективності бюджетних програм, а також висновки    органів виконавчої влади, уповноважених на здійснення фінансового контролю за дотриманням бюджетного законодавства, є підставою для прийняття рішень про внесення в установленому порядку змін до бюджетних призначень            поточного бюджетного періоду, відповідних пропозицій до проекту бюджету на плановий бюджетний період та до прогнозу бюджету на наступні за плановим два бюджетні періоди, включаючи зупинення реалізації відповідних бюджетних програм.</w:t>
      </w:r>
    </w:p>
    <w:p w:rsidR="00100237" w:rsidRPr="00100237" w:rsidRDefault="00100237" w:rsidP="00100237">
      <w:pPr>
        <w:spacing w:after="0" w:line="240" w:lineRule="auto"/>
        <w:ind w:firstLine="567"/>
        <w:jc w:val="center"/>
        <w:rPr>
          <w:rFonts w:ascii="Times New Roman" w:eastAsia="Times New Roman" w:hAnsi="Times New Roman" w:cs="Times New Roman"/>
          <w:b/>
          <w:sz w:val="28"/>
          <w:szCs w:val="28"/>
          <w:lang w:val="uk-UA"/>
        </w:rPr>
      </w:pPr>
    </w:p>
    <w:p w:rsidR="00100237" w:rsidRPr="00100237" w:rsidRDefault="00100237" w:rsidP="00100237">
      <w:pPr>
        <w:spacing w:after="0" w:line="240" w:lineRule="auto"/>
        <w:jc w:val="center"/>
        <w:rPr>
          <w:rFonts w:ascii="Times New Roman" w:eastAsia="Times New Roman" w:hAnsi="Times New Roman" w:cs="Times New Roman"/>
          <w:b/>
          <w:sz w:val="28"/>
          <w:szCs w:val="28"/>
        </w:rPr>
      </w:pPr>
      <w:bookmarkStart w:id="4" w:name="127"/>
      <w:bookmarkEnd w:id="4"/>
      <w:r w:rsidRPr="00100237">
        <w:rPr>
          <w:rFonts w:ascii="Times New Roman" w:eastAsia="Times New Roman" w:hAnsi="Times New Roman" w:cs="Times New Roman"/>
          <w:b/>
          <w:sz w:val="28"/>
          <w:szCs w:val="28"/>
          <w:lang w:val="en-US"/>
        </w:rPr>
        <w:t>VI</w:t>
      </w:r>
      <w:r w:rsidRPr="00100237">
        <w:rPr>
          <w:rFonts w:ascii="Times New Roman" w:eastAsia="Times New Roman" w:hAnsi="Times New Roman" w:cs="Times New Roman"/>
          <w:b/>
          <w:sz w:val="28"/>
          <w:szCs w:val="28"/>
          <w:lang w:val="uk-UA"/>
        </w:rPr>
        <w:t>I. ОЧІКУВАНІ РЕЗУЛЬТАТИ ВИКОНАННЯ ПРОГРАМИ</w:t>
      </w:r>
    </w:p>
    <w:p w:rsidR="00100237" w:rsidRPr="00100237" w:rsidRDefault="00100237" w:rsidP="00100237">
      <w:pPr>
        <w:tabs>
          <w:tab w:val="left" w:pos="142"/>
        </w:tabs>
        <w:spacing w:after="0" w:line="240" w:lineRule="auto"/>
        <w:ind w:firstLine="142"/>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Основними результатами, яких планується досягти, є:</w:t>
      </w:r>
    </w:p>
    <w:p w:rsidR="00100237" w:rsidRPr="00100237" w:rsidRDefault="00100237" w:rsidP="009D2F2E">
      <w:pPr>
        <w:numPr>
          <w:ilvl w:val="0"/>
          <w:numId w:val="22"/>
        </w:numPr>
        <w:tabs>
          <w:tab w:val="clear" w:pos="720"/>
          <w:tab w:val="left" w:pos="142"/>
        </w:tabs>
        <w:spacing w:after="0" w:line="240" w:lineRule="atLeast"/>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створення ефективного механізму взаємодії виконавчих органів Смілянської міської ради та жителів міста в бюджетному процесі;</w:t>
      </w:r>
    </w:p>
    <w:p w:rsidR="00100237" w:rsidRPr="00100237" w:rsidRDefault="00100237" w:rsidP="009D2F2E">
      <w:pPr>
        <w:numPr>
          <w:ilvl w:val="0"/>
          <w:numId w:val="22"/>
        </w:numPr>
        <w:tabs>
          <w:tab w:val="left" w:pos="142"/>
        </w:tabs>
        <w:spacing w:after="0" w:line="240" w:lineRule="atLeast"/>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залучення населення до процесу прийняття рішень на місцевому рівні;</w:t>
      </w:r>
    </w:p>
    <w:p w:rsidR="00100237" w:rsidRPr="00100237" w:rsidRDefault="00100237" w:rsidP="009D2F2E">
      <w:pPr>
        <w:numPr>
          <w:ilvl w:val="0"/>
          <w:numId w:val="22"/>
        </w:numPr>
        <w:tabs>
          <w:tab w:val="left" w:pos="142"/>
        </w:tabs>
        <w:spacing w:after="0" w:line="240" w:lineRule="atLeast"/>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формування довіри громадян до місцевої влади;</w:t>
      </w:r>
    </w:p>
    <w:p w:rsidR="00100237" w:rsidRPr="00100237" w:rsidRDefault="00100237" w:rsidP="009D2F2E">
      <w:pPr>
        <w:numPr>
          <w:ilvl w:val="0"/>
          <w:numId w:val="22"/>
        </w:numPr>
        <w:tabs>
          <w:tab w:val="left" w:pos="142"/>
        </w:tabs>
        <w:spacing w:after="0" w:line="240" w:lineRule="atLeast"/>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підвищення відкритості діяльності органів місцевого самоврядування;</w:t>
      </w:r>
    </w:p>
    <w:p w:rsidR="00100237" w:rsidRPr="00100237" w:rsidRDefault="00100237" w:rsidP="009D2F2E">
      <w:pPr>
        <w:numPr>
          <w:ilvl w:val="0"/>
          <w:numId w:val="22"/>
        </w:numPr>
        <w:tabs>
          <w:tab w:val="left" w:pos="142"/>
        </w:tabs>
        <w:spacing w:after="0" w:line="240" w:lineRule="atLeast"/>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bCs/>
          <w:sz w:val="28"/>
          <w:szCs w:val="28"/>
          <w:lang w:val="uk-UA"/>
        </w:rPr>
        <w:t>підвищення рівня прозорості</w:t>
      </w:r>
      <w:r w:rsidRPr="00100237">
        <w:rPr>
          <w:rFonts w:ascii="Times New Roman" w:eastAsia="Times New Roman" w:hAnsi="Times New Roman" w:cs="Times New Roman"/>
          <w:b/>
          <w:bCs/>
          <w:sz w:val="28"/>
          <w:szCs w:val="28"/>
          <w:lang w:val="uk-UA"/>
        </w:rPr>
        <w:t xml:space="preserve"> </w:t>
      </w:r>
      <w:r w:rsidRPr="00100237">
        <w:rPr>
          <w:rFonts w:ascii="Times New Roman" w:eastAsia="Times New Roman" w:hAnsi="Times New Roman" w:cs="Times New Roman"/>
          <w:sz w:val="28"/>
          <w:szCs w:val="28"/>
          <w:lang w:val="uk-UA"/>
        </w:rPr>
        <w:t xml:space="preserve">процесу прийняття рішень шляхом надання жителям міста можливості безпосереднього впливу на бюджетну політику міста; </w:t>
      </w:r>
    </w:p>
    <w:p w:rsidR="00100237" w:rsidRDefault="00100237" w:rsidP="009D2F2E">
      <w:pPr>
        <w:numPr>
          <w:ilvl w:val="0"/>
          <w:numId w:val="22"/>
        </w:numPr>
        <w:tabs>
          <w:tab w:val="left" w:pos="142"/>
        </w:tabs>
        <w:spacing w:after="0" w:line="240" w:lineRule="atLeast"/>
        <w:ind w:left="0" w:firstLine="0"/>
        <w:jc w:val="both"/>
        <w:rPr>
          <w:rFonts w:ascii="Times New Roman" w:eastAsia="Times New Roman" w:hAnsi="Times New Roman" w:cs="Times New Roman"/>
          <w:sz w:val="28"/>
          <w:szCs w:val="28"/>
          <w:lang w:val="uk-UA"/>
        </w:rPr>
      </w:pPr>
      <w:r w:rsidRPr="00100237">
        <w:rPr>
          <w:rFonts w:ascii="Times New Roman" w:eastAsia="Times New Roman" w:hAnsi="Times New Roman" w:cs="Times New Roman"/>
          <w:sz w:val="28"/>
          <w:szCs w:val="28"/>
          <w:lang w:val="uk-UA"/>
        </w:rPr>
        <w:t>вирішення проблем, які найбільш хвилюють жителів міста.</w:t>
      </w:r>
    </w:p>
    <w:p w:rsidR="009D2F2E" w:rsidRPr="009D2F2E" w:rsidRDefault="009D2F2E" w:rsidP="009D2F2E">
      <w:pPr>
        <w:numPr>
          <w:ilvl w:val="0"/>
          <w:numId w:val="22"/>
        </w:numPr>
        <w:tabs>
          <w:tab w:val="left" w:pos="142"/>
        </w:tabs>
        <w:spacing w:after="0" w:line="240" w:lineRule="atLeast"/>
        <w:ind w:left="0" w:firstLine="0"/>
        <w:jc w:val="both"/>
        <w:rPr>
          <w:rFonts w:ascii="Times New Roman" w:eastAsia="Times New Roman" w:hAnsi="Times New Roman" w:cs="Times New Roman"/>
          <w:sz w:val="28"/>
          <w:szCs w:val="28"/>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2958"/>
        <w:gridCol w:w="1459"/>
        <w:gridCol w:w="1349"/>
        <w:gridCol w:w="1652"/>
        <w:gridCol w:w="1507"/>
      </w:tblGrid>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b/>
                <w:sz w:val="24"/>
                <w:szCs w:val="24"/>
              </w:rPr>
            </w:pPr>
            <w:r w:rsidRPr="00100237">
              <w:rPr>
                <w:rFonts w:ascii="Times New Roman" w:eastAsia="Times New Roman" w:hAnsi="Times New Roman" w:cs="Times New Roman"/>
                <w:b/>
                <w:sz w:val="24"/>
                <w:szCs w:val="24"/>
              </w:rPr>
              <w:t xml:space="preserve">№ </w:t>
            </w:r>
            <w:proofErr w:type="spellStart"/>
            <w:proofErr w:type="gramStart"/>
            <w:r w:rsidRPr="00100237">
              <w:rPr>
                <w:rFonts w:ascii="Times New Roman" w:eastAsia="Times New Roman" w:hAnsi="Times New Roman" w:cs="Times New Roman"/>
                <w:b/>
                <w:sz w:val="24"/>
                <w:szCs w:val="24"/>
              </w:rPr>
              <w:t>п</w:t>
            </w:r>
            <w:proofErr w:type="spellEnd"/>
            <w:proofErr w:type="gramEnd"/>
            <w:r w:rsidRPr="00100237">
              <w:rPr>
                <w:rFonts w:ascii="Times New Roman" w:eastAsia="Times New Roman" w:hAnsi="Times New Roman" w:cs="Times New Roman"/>
                <w:b/>
                <w:sz w:val="24"/>
                <w:szCs w:val="24"/>
              </w:rPr>
              <w:t>/</w:t>
            </w:r>
            <w:proofErr w:type="spellStart"/>
            <w:r w:rsidRPr="00100237">
              <w:rPr>
                <w:rFonts w:ascii="Times New Roman" w:eastAsia="Times New Roman" w:hAnsi="Times New Roman" w:cs="Times New Roman"/>
                <w:b/>
                <w:sz w:val="24"/>
                <w:szCs w:val="24"/>
              </w:rPr>
              <w:t>п</w:t>
            </w:r>
            <w:proofErr w:type="spellEnd"/>
          </w:p>
        </w:tc>
        <w:tc>
          <w:tcPr>
            <w:tcW w:w="299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roofErr w:type="spellStart"/>
            <w:r w:rsidRPr="00100237">
              <w:rPr>
                <w:rFonts w:ascii="Times New Roman" w:eastAsia="Times New Roman" w:hAnsi="Times New Roman" w:cs="Times New Roman"/>
                <w:b/>
                <w:sz w:val="24"/>
                <w:szCs w:val="24"/>
              </w:rPr>
              <w:t>Очікувані</w:t>
            </w:r>
            <w:proofErr w:type="spellEnd"/>
          </w:p>
          <w:p w:rsidR="00100237" w:rsidRPr="00100237" w:rsidRDefault="00100237" w:rsidP="00100237">
            <w:pPr>
              <w:spacing w:after="0" w:line="240" w:lineRule="auto"/>
              <w:jc w:val="center"/>
              <w:rPr>
                <w:rFonts w:ascii="Times New Roman" w:eastAsia="Times New Roman" w:hAnsi="Times New Roman" w:cs="Times New Roman"/>
                <w:b/>
                <w:sz w:val="24"/>
                <w:szCs w:val="24"/>
              </w:rPr>
            </w:pPr>
            <w:proofErr w:type="spellStart"/>
            <w:r w:rsidRPr="00100237">
              <w:rPr>
                <w:rFonts w:ascii="Times New Roman" w:eastAsia="Times New Roman" w:hAnsi="Times New Roman" w:cs="Times New Roman"/>
                <w:b/>
                <w:sz w:val="24"/>
                <w:szCs w:val="24"/>
              </w:rPr>
              <w:t>показники</w:t>
            </w:r>
            <w:proofErr w:type="spell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rPr>
              <w:t>Од</w:t>
            </w:r>
            <w:proofErr w:type="spellStart"/>
            <w:r w:rsidRPr="00100237">
              <w:rPr>
                <w:rFonts w:ascii="Times New Roman" w:eastAsia="Times New Roman" w:hAnsi="Times New Roman" w:cs="Times New Roman"/>
                <w:b/>
                <w:sz w:val="24"/>
                <w:szCs w:val="24"/>
                <w:lang w:val="uk-UA"/>
              </w:rPr>
              <w:t>иниця</w:t>
            </w:r>
            <w:proofErr w:type="spellEnd"/>
          </w:p>
          <w:p w:rsidR="00100237" w:rsidRPr="00100237" w:rsidRDefault="00100237" w:rsidP="00100237">
            <w:pPr>
              <w:spacing w:after="0" w:line="240" w:lineRule="auto"/>
              <w:jc w:val="center"/>
              <w:rPr>
                <w:rFonts w:ascii="Times New Roman" w:eastAsia="Times New Roman" w:hAnsi="Times New Roman" w:cs="Times New Roman"/>
                <w:b/>
                <w:sz w:val="24"/>
                <w:szCs w:val="24"/>
              </w:rPr>
            </w:pPr>
            <w:proofErr w:type="spellStart"/>
            <w:r w:rsidRPr="00100237">
              <w:rPr>
                <w:rFonts w:ascii="Times New Roman" w:eastAsia="Times New Roman" w:hAnsi="Times New Roman" w:cs="Times New Roman"/>
                <w:b/>
                <w:sz w:val="24"/>
                <w:szCs w:val="24"/>
              </w:rPr>
              <w:t>виміру</w:t>
            </w:r>
            <w:proofErr w:type="spellEnd"/>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b/>
                <w:sz w:val="24"/>
                <w:szCs w:val="24"/>
              </w:rPr>
            </w:pPr>
            <w:r w:rsidRPr="00100237">
              <w:rPr>
                <w:rFonts w:ascii="Times New Roman" w:eastAsia="Times New Roman" w:hAnsi="Times New Roman" w:cs="Times New Roman"/>
                <w:b/>
                <w:sz w:val="24"/>
                <w:szCs w:val="24"/>
              </w:rPr>
              <w:t>20</w:t>
            </w:r>
            <w:r w:rsidRPr="00100237">
              <w:rPr>
                <w:rFonts w:ascii="Times New Roman" w:eastAsia="Times New Roman" w:hAnsi="Times New Roman" w:cs="Times New Roman"/>
                <w:b/>
                <w:sz w:val="24"/>
                <w:szCs w:val="24"/>
                <w:lang w:val="uk-UA"/>
              </w:rPr>
              <w:t>22</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b/>
                <w:sz w:val="24"/>
                <w:szCs w:val="24"/>
              </w:rPr>
            </w:pPr>
            <w:r w:rsidRPr="00100237">
              <w:rPr>
                <w:rFonts w:ascii="Times New Roman" w:eastAsia="Times New Roman" w:hAnsi="Times New Roman" w:cs="Times New Roman"/>
                <w:b/>
                <w:sz w:val="24"/>
                <w:szCs w:val="24"/>
              </w:rPr>
              <w:t>20</w:t>
            </w:r>
            <w:r w:rsidRPr="00100237">
              <w:rPr>
                <w:rFonts w:ascii="Times New Roman" w:eastAsia="Times New Roman" w:hAnsi="Times New Roman" w:cs="Times New Roman"/>
                <w:b/>
                <w:sz w:val="24"/>
                <w:szCs w:val="24"/>
                <w:lang w:val="uk-UA"/>
              </w:rPr>
              <w:t>23</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2024</w:t>
            </w: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tabs>
                <w:tab w:val="left" w:pos="567"/>
              </w:tabs>
              <w:spacing w:after="0" w:line="240" w:lineRule="atLeast"/>
              <w:jc w:val="both"/>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1</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ЗАТРАТИ</w:t>
            </w:r>
          </w:p>
        </w:tc>
        <w:tc>
          <w:tcPr>
            <w:tcW w:w="1470"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c>
          <w:tcPr>
            <w:tcW w:w="1373"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c>
          <w:tcPr>
            <w:tcW w:w="1690"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rPr>
              <w:t>1.1</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rPr>
            </w:pPr>
            <w:proofErr w:type="spellStart"/>
            <w:r w:rsidRPr="00100237">
              <w:rPr>
                <w:rFonts w:ascii="Times New Roman" w:eastAsia="Times New Roman" w:hAnsi="Times New Roman" w:cs="Times New Roman"/>
                <w:sz w:val="24"/>
                <w:szCs w:val="24"/>
              </w:rPr>
              <w:t>Витрати</w:t>
            </w:r>
            <w:proofErr w:type="spellEnd"/>
            <w:r w:rsidRPr="00100237">
              <w:rPr>
                <w:rFonts w:ascii="Times New Roman" w:eastAsia="Times New Roman" w:hAnsi="Times New Roman" w:cs="Times New Roman"/>
                <w:sz w:val="24"/>
                <w:szCs w:val="24"/>
              </w:rPr>
              <w:t xml:space="preserve">, </w:t>
            </w:r>
            <w:proofErr w:type="spellStart"/>
            <w:proofErr w:type="gramStart"/>
            <w:r w:rsidRPr="00100237">
              <w:rPr>
                <w:rFonts w:ascii="Times New Roman" w:eastAsia="Times New Roman" w:hAnsi="Times New Roman" w:cs="Times New Roman"/>
                <w:sz w:val="24"/>
                <w:szCs w:val="24"/>
              </w:rPr>
              <w:t>пов’язан</w:t>
            </w:r>
            <w:proofErr w:type="gramEnd"/>
            <w:r w:rsidRPr="00100237">
              <w:rPr>
                <w:rFonts w:ascii="Times New Roman" w:eastAsia="Times New Roman" w:hAnsi="Times New Roman" w:cs="Times New Roman"/>
                <w:sz w:val="24"/>
                <w:szCs w:val="24"/>
              </w:rPr>
              <w:t>і</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з</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реалізацією</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заходів</w:t>
            </w:r>
            <w:proofErr w:type="spellEnd"/>
            <w:r w:rsidRPr="00100237">
              <w:rPr>
                <w:rFonts w:ascii="Times New Roman" w:eastAsia="Times New Roman" w:hAnsi="Times New Roman" w:cs="Times New Roman"/>
                <w:sz w:val="24"/>
                <w:szCs w:val="24"/>
              </w:rPr>
              <w:t xml:space="preserve"> </w:t>
            </w:r>
            <w:r w:rsidRPr="00100237">
              <w:rPr>
                <w:rFonts w:ascii="Times New Roman" w:eastAsia="Times New Roman" w:hAnsi="Times New Roman" w:cs="Times New Roman"/>
                <w:sz w:val="24"/>
                <w:szCs w:val="24"/>
                <w:lang w:val="uk-UA"/>
              </w:rPr>
              <w:t xml:space="preserve">    </w:t>
            </w:r>
            <w:proofErr w:type="spellStart"/>
            <w:r w:rsidRPr="00100237">
              <w:rPr>
                <w:rFonts w:ascii="Times New Roman" w:eastAsia="Times New Roman" w:hAnsi="Times New Roman" w:cs="Times New Roman"/>
                <w:sz w:val="24"/>
                <w:szCs w:val="24"/>
              </w:rPr>
              <w:t>Програми</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зокрема</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інформаційне</w:t>
            </w:r>
            <w:proofErr w:type="spellEnd"/>
            <w:r w:rsidRPr="00100237">
              <w:rPr>
                <w:rFonts w:ascii="Times New Roman" w:eastAsia="Times New Roman" w:hAnsi="Times New Roman" w:cs="Times New Roman"/>
                <w:sz w:val="24"/>
                <w:szCs w:val="24"/>
              </w:rPr>
              <w:t xml:space="preserve"> </w:t>
            </w:r>
            <w:r w:rsidRPr="00100237">
              <w:rPr>
                <w:rFonts w:ascii="Times New Roman" w:eastAsia="Times New Roman" w:hAnsi="Times New Roman" w:cs="Times New Roman"/>
                <w:sz w:val="24"/>
                <w:szCs w:val="24"/>
                <w:lang w:val="uk-UA"/>
              </w:rPr>
              <w:t xml:space="preserve">               з</w:t>
            </w:r>
            <w:proofErr w:type="spellStart"/>
            <w:r w:rsidRPr="00100237">
              <w:rPr>
                <w:rFonts w:ascii="Times New Roman" w:eastAsia="Times New Roman" w:hAnsi="Times New Roman" w:cs="Times New Roman"/>
                <w:sz w:val="24"/>
                <w:szCs w:val="24"/>
              </w:rPr>
              <w:t>абезпечення</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рекламні</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lastRenderedPageBreak/>
              <w:t>послуги</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послуги</w:t>
            </w:r>
            <w:proofErr w:type="spellEnd"/>
            <w:r w:rsidRPr="00100237">
              <w:rPr>
                <w:rFonts w:ascii="Times New Roman" w:eastAsia="Times New Roman" w:hAnsi="Times New Roman" w:cs="Times New Roman"/>
                <w:sz w:val="24"/>
                <w:szCs w:val="24"/>
              </w:rPr>
              <w:t xml:space="preserve"> дизайну, </w:t>
            </w:r>
            <w:proofErr w:type="spellStart"/>
            <w:r w:rsidRPr="00100237">
              <w:rPr>
                <w:rFonts w:ascii="Times New Roman" w:eastAsia="Times New Roman" w:hAnsi="Times New Roman" w:cs="Times New Roman"/>
                <w:sz w:val="24"/>
                <w:szCs w:val="24"/>
              </w:rPr>
              <w:t>поліграфічні</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послуги</w:t>
            </w:r>
            <w:proofErr w:type="spellEnd"/>
            <w:r w:rsidRPr="00100237">
              <w:rPr>
                <w:rFonts w:ascii="Times New Roman" w:eastAsia="Times New Roman" w:hAnsi="Times New Roman" w:cs="Times New Roman"/>
                <w:sz w:val="24"/>
                <w:szCs w:val="24"/>
              </w:rPr>
              <w:t xml:space="preserve"> та </w:t>
            </w:r>
            <w:proofErr w:type="spellStart"/>
            <w:r w:rsidRPr="00100237">
              <w:rPr>
                <w:rFonts w:ascii="Times New Roman" w:eastAsia="Times New Roman" w:hAnsi="Times New Roman" w:cs="Times New Roman"/>
                <w:sz w:val="24"/>
                <w:szCs w:val="24"/>
              </w:rPr>
              <w:t>інше</w:t>
            </w:r>
            <w:proofErr w:type="spell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lastRenderedPageBreak/>
              <w:t>Т</w:t>
            </w:r>
            <w:proofErr w:type="spellStart"/>
            <w:r w:rsidRPr="00100237">
              <w:rPr>
                <w:rFonts w:ascii="Times New Roman" w:eastAsia="Times New Roman" w:hAnsi="Times New Roman" w:cs="Times New Roman"/>
                <w:sz w:val="24"/>
                <w:szCs w:val="24"/>
              </w:rPr>
              <w:t>ис</w:t>
            </w:r>
            <w:proofErr w:type="spellEnd"/>
            <w:r w:rsidRPr="00100237">
              <w:rPr>
                <w:rFonts w:ascii="Times New Roman" w:eastAsia="Times New Roman" w:hAnsi="Times New Roman" w:cs="Times New Roman"/>
                <w:sz w:val="24"/>
                <w:szCs w:val="24"/>
              </w:rPr>
              <w:t>.</w:t>
            </w:r>
          </w:p>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г</w:t>
            </w:r>
            <w:proofErr w:type="spellStart"/>
            <w:r w:rsidRPr="00100237">
              <w:rPr>
                <w:rFonts w:ascii="Times New Roman" w:eastAsia="Times New Roman" w:hAnsi="Times New Roman" w:cs="Times New Roman"/>
                <w:sz w:val="24"/>
                <w:szCs w:val="24"/>
              </w:rPr>
              <w:t>рн</w:t>
            </w:r>
            <w:proofErr w:type="spellEnd"/>
            <w:r w:rsidRPr="00100237">
              <w:rPr>
                <w:rFonts w:ascii="Times New Roman" w:eastAsia="Times New Roman" w:hAnsi="Times New Roman" w:cs="Times New Roman"/>
                <w:sz w:val="24"/>
                <w:szCs w:val="24"/>
                <w:lang w:val="uk-UA"/>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lang w:val="uk-UA"/>
              </w:rPr>
              <w:t>35</w:t>
            </w:r>
            <w:r w:rsidRPr="00100237">
              <w:rPr>
                <w:rFonts w:ascii="Times New Roman" w:eastAsia="Times New Roman" w:hAnsi="Times New Roman" w:cs="Times New Roman"/>
                <w:szCs w:val="24"/>
              </w:rPr>
              <w:t>,0</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lang w:val="uk-UA"/>
              </w:rPr>
              <w:t>3</w:t>
            </w:r>
            <w:r w:rsidRPr="00100237">
              <w:rPr>
                <w:rFonts w:ascii="Times New Roman" w:eastAsia="Times New Roman" w:hAnsi="Times New Roman" w:cs="Times New Roman"/>
                <w:szCs w:val="24"/>
              </w:rPr>
              <w:t>5,0</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35,0</w:t>
            </w: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rPr>
              <w:lastRenderedPageBreak/>
              <w:t>1.2</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rPr>
            </w:pPr>
            <w:proofErr w:type="spellStart"/>
            <w:r w:rsidRPr="00100237">
              <w:rPr>
                <w:rFonts w:ascii="Times New Roman" w:eastAsia="Times New Roman" w:hAnsi="Times New Roman" w:cs="Times New Roman"/>
                <w:sz w:val="24"/>
                <w:szCs w:val="24"/>
              </w:rPr>
              <w:t>Оброблення</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даних</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розміщення</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інформації</w:t>
            </w:r>
            <w:proofErr w:type="spellEnd"/>
            <w:r w:rsidRPr="00100237">
              <w:rPr>
                <w:rFonts w:ascii="Times New Roman" w:eastAsia="Times New Roman" w:hAnsi="Times New Roman" w:cs="Times New Roman"/>
                <w:sz w:val="24"/>
                <w:szCs w:val="24"/>
              </w:rPr>
              <w:t xml:space="preserve"> </w:t>
            </w:r>
            <w:proofErr w:type="gramStart"/>
            <w:r w:rsidRPr="00100237">
              <w:rPr>
                <w:rFonts w:ascii="Times New Roman" w:eastAsia="Times New Roman" w:hAnsi="Times New Roman" w:cs="Times New Roman"/>
                <w:sz w:val="24"/>
                <w:szCs w:val="24"/>
              </w:rPr>
              <w:t>на</w:t>
            </w:r>
            <w:proofErr w:type="gramEnd"/>
            <w:r w:rsidRPr="00100237">
              <w:rPr>
                <w:rFonts w:ascii="Times New Roman" w:eastAsia="Times New Roman" w:hAnsi="Times New Roman" w:cs="Times New Roman"/>
                <w:sz w:val="24"/>
                <w:szCs w:val="24"/>
                <w:lang w:val="uk-UA"/>
              </w:rPr>
              <w:t xml:space="preserve"> </w:t>
            </w:r>
            <w:proofErr w:type="gramStart"/>
            <w:r w:rsidRPr="00100237">
              <w:rPr>
                <w:rFonts w:ascii="Times New Roman" w:eastAsia="Times New Roman" w:hAnsi="Times New Roman" w:cs="Times New Roman"/>
                <w:sz w:val="24"/>
                <w:szCs w:val="24"/>
                <w:lang w:val="uk-UA"/>
              </w:rPr>
              <w:t>Платформ</w:t>
            </w:r>
            <w:proofErr w:type="gramEnd"/>
            <w:r w:rsidRPr="00100237">
              <w:rPr>
                <w:rFonts w:ascii="Times New Roman" w:eastAsia="Times New Roman" w:hAnsi="Times New Roman" w:cs="Times New Roman"/>
                <w:sz w:val="24"/>
                <w:szCs w:val="24"/>
                <w:lang w:val="uk-UA"/>
              </w:rPr>
              <w:t>і реалізації ідей (</w:t>
            </w:r>
            <w:proofErr w:type="spellStart"/>
            <w:r w:rsidRPr="00100237">
              <w:rPr>
                <w:rFonts w:ascii="Times New Roman" w:eastAsia="Times New Roman" w:hAnsi="Times New Roman" w:cs="Times New Roman"/>
                <w:sz w:val="24"/>
                <w:szCs w:val="24"/>
              </w:rPr>
              <w:t>офіційному</w:t>
            </w:r>
            <w:proofErr w:type="spellEnd"/>
            <w:r w:rsidRPr="00100237">
              <w:rPr>
                <w:rFonts w:ascii="Times New Roman" w:eastAsia="Times New Roman" w:hAnsi="Times New Roman" w:cs="Times New Roman"/>
                <w:sz w:val="24"/>
                <w:szCs w:val="24"/>
                <w:lang w:val="uk-UA"/>
              </w:rPr>
              <w:t xml:space="preserve"> </w:t>
            </w:r>
            <w:proofErr w:type="spellStart"/>
            <w:r w:rsidRPr="00100237">
              <w:rPr>
                <w:rFonts w:ascii="Times New Roman" w:eastAsia="Times New Roman" w:hAnsi="Times New Roman" w:cs="Times New Roman"/>
                <w:sz w:val="24"/>
                <w:szCs w:val="24"/>
              </w:rPr>
              <w:t>веб-порталі</w:t>
            </w:r>
            <w:proofErr w:type="spellEnd"/>
            <w:r w:rsidRPr="00100237">
              <w:rPr>
                <w:rFonts w:ascii="Times New Roman" w:eastAsia="Times New Roman" w:hAnsi="Times New Roman" w:cs="Times New Roman"/>
                <w:sz w:val="24"/>
                <w:szCs w:val="24"/>
                <w:lang w:val="uk-UA"/>
              </w:rPr>
              <w:t>)</w:t>
            </w:r>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з</w:t>
            </w:r>
            <w:proofErr w:type="spellEnd"/>
            <w:r w:rsidRPr="00100237">
              <w:rPr>
                <w:rFonts w:ascii="Times New Roman" w:eastAsia="Times New Roman" w:hAnsi="Times New Roman" w:cs="Times New Roman"/>
                <w:sz w:val="24"/>
                <w:szCs w:val="24"/>
              </w:rPr>
              <w:t xml:space="preserve"> метою </w:t>
            </w:r>
            <w:proofErr w:type="spellStart"/>
            <w:r w:rsidRPr="00100237">
              <w:rPr>
                <w:rFonts w:ascii="Times New Roman" w:eastAsia="Times New Roman" w:hAnsi="Times New Roman" w:cs="Times New Roman"/>
                <w:sz w:val="24"/>
                <w:szCs w:val="24"/>
              </w:rPr>
              <w:t>забезпечення</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проведення</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голосування</w:t>
            </w:r>
            <w:proofErr w:type="spell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Т</w:t>
            </w:r>
            <w:proofErr w:type="spellStart"/>
            <w:r w:rsidRPr="00100237">
              <w:rPr>
                <w:rFonts w:ascii="Times New Roman" w:eastAsia="Times New Roman" w:hAnsi="Times New Roman" w:cs="Times New Roman"/>
                <w:sz w:val="24"/>
                <w:szCs w:val="24"/>
              </w:rPr>
              <w:t>ис</w:t>
            </w:r>
            <w:proofErr w:type="spellEnd"/>
            <w:r w:rsidRPr="00100237">
              <w:rPr>
                <w:rFonts w:ascii="Times New Roman" w:eastAsia="Times New Roman" w:hAnsi="Times New Roman" w:cs="Times New Roman"/>
                <w:sz w:val="24"/>
                <w:szCs w:val="24"/>
              </w:rPr>
              <w:t>.</w:t>
            </w:r>
          </w:p>
          <w:p w:rsidR="00100237" w:rsidRPr="00100237" w:rsidRDefault="00100237" w:rsidP="00100237">
            <w:pPr>
              <w:spacing w:after="0" w:line="240" w:lineRule="auto"/>
              <w:jc w:val="center"/>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lang w:val="uk-UA"/>
              </w:rPr>
              <w:t>г</w:t>
            </w:r>
            <w:proofErr w:type="spellStart"/>
            <w:r w:rsidRPr="00100237">
              <w:rPr>
                <w:rFonts w:ascii="Times New Roman" w:eastAsia="Times New Roman" w:hAnsi="Times New Roman" w:cs="Times New Roman"/>
                <w:sz w:val="24"/>
                <w:szCs w:val="24"/>
              </w:rPr>
              <w:t>рн</w:t>
            </w:r>
            <w:proofErr w:type="spellEnd"/>
            <w:r w:rsidRPr="00100237">
              <w:rPr>
                <w:rFonts w:ascii="Times New Roman" w:eastAsia="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35,0</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35,0</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35,0</w:t>
            </w: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rPr>
              <w:t>1.3.</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rPr>
            </w:pPr>
            <w:proofErr w:type="spellStart"/>
            <w:r w:rsidRPr="00100237">
              <w:rPr>
                <w:rFonts w:ascii="Times New Roman" w:eastAsia="Times New Roman" w:hAnsi="Times New Roman" w:cs="Times New Roman"/>
                <w:sz w:val="24"/>
                <w:szCs w:val="24"/>
              </w:rPr>
              <w:t>Реалізація</w:t>
            </w:r>
            <w:proofErr w:type="spellEnd"/>
            <w:r w:rsidRPr="00100237">
              <w:rPr>
                <w:rFonts w:ascii="Times New Roman" w:eastAsia="Times New Roman" w:hAnsi="Times New Roman" w:cs="Times New Roman"/>
                <w:sz w:val="24"/>
                <w:szCs w:val="24"/>
              </w:rPr>
              <w:t xml:space="preserve"> </w:t>
            </w:r>
            <w:proofErr w:type="spellStart"/>
            <w:r w:rsidRPr="00100237">
              <w:rPr>
                <w:rFonts w:ascii="Times New Roman" w:eastAsia="Times New Roman" w:hAnsi="Times New Roman" w:cs="Times New Roman"/>
                <w:sz w:val="24"/>
                <w:szCs w:val="24"/>
              </w:rPr>
              <w:t>проектів-переможці</w:t>
            </w:r>
            <w:proofErr w:type="gramStart"/>
            <w:r w:rsidRPr="00100237">
              <w:rPr>
                <w:rFonts w:ascii="Times New Roman" w:eastAsia="Times New Roman" w:hAnsi="Times New Roman" w:cs="Times New Roman"/>
                <w:sz w:val="24"/>
                <w:szCs w:val="24"/>
              </w:rPr>
              <w:t>в</w:t>
            </w:r>
            <w:proofErr w:type="spellEnd"/>
            <w:proofErr w:type="gram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Т</w:t>
            </w:r>
            <w:proofErr w:type="spellStart"/>
            <w:r w:rsidRPr="00100237">
              <w:rPr>
                <w:rFonts w:ascii="Times New Roman" w:eastAsia="Times New Roman" w:hAnsi="Times New Roman" w:cs="Times New Roman"/>
                <w:sz w:val="24"/>
                <w:szCs w:val="24"/>
              </w:rPr>
              <w:t>ис</w:t>
            </w:r>
            <w:proofErr w:type="spellEnd"/>
            <w:r w:rsidRPr="00100237">
              <w:rPr>
                <w:rFonts w:ascii="Times New Roman" w:eastAsia="Times New Roman" w:hAnsi="Times New Roman" w:cs="Times New Roman"/>
                <w:sz w:val="24"/>
                <w:szCs w:val="24"/>
              </w:rPr>
              <w:t>.</w:t>
            </w:r>
          </w:p>
          <w:p w:rsidR="00100237" w:rsidRPr="00100237" w:rsidRDefault="00100237" w:rsidP="00100237">
            <w:pPr>
              <w:spacing w:after="0" w:line="240" w:lineRule="auto"/>
              <w:jc w:val="center"/>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lang w:val="uk-UA"/>
              </w:rPr>
              <w:t>г</w:t>
            </w:r>
            <w:proofErr w:type="spellStart"/>
            <w:r w:rsidRPr="00100237">
              <w:rPr>
                <w:rFonts w:ascii="Times New Roman" w:eastAsia="Times New Roman" w:hAnsi="Times New Roman" w:cs="Times New Roman"/>
                <w:sz w:val="24"/>
                <w:szCs w:val="24"/>
              </w:rPr>
              <w:t>рн</w:t>
            </w:r>
            <w:proofErr w:type="spellEnd"/>
            <w:r w:rsidRPr="00100237">
              <w:rPr>
                <w:rFonts w:ascii="Times New Roman" w:eastAsia="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1000,0</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1000,0</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1000,0</w:t>
            </w: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tabs>
                <w:tab w:val="left" w:pos="567"/>
              </w:tabs>
              <w:spacing w:after="0" w:line="240" w:lineRule="atLeast"/>
              <w:jc w:val="both"/>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2</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ПРОДУКТ</w:t>
            </w:r>
          </w:p>
        </w:tc>
        <w:tc>
          <w:tcPr>
            <w:tcW w:w="1470"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c>
          <w:tcPr>
            <w:tcW w:w="1373"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c>
          <w:tcPr>
            <w:tcW w:w="1690"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Cs w:val="24"/>
              </w:rPr>
            </w:pPr>
            <w:r w:rsidRPr="00100237">
              <w:rPr>
                <w:rFonts w:ascii="Times New Roman" w:eastAsia="Times New Roman" w:hAnsi="Times New Roman" w:cs="Times New Roman"/>
                <w:szCs w:val="24"/>
              </w:rPr>
              <w:t>2.1.</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Кількість</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інформаційних</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заходів</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щодо</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ознайомлення</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жителі</w:t>
            </w:r>
            <w:proofErr w:type="gramStart"/>
            <w:r w:rsidRPr="00100237">
              <w:rPr>
                <w:rFonts w:ascii="Times New Roman" w:eastAsia="Times New Roman" w:hAnsi="Times New Roman" w:cs="Times New Roman"/>
                <w:szCs w:val="24"/>
              </w:rPr>
              <w:t>в</w:t>
            </w:r>
            <w:proofErr w:type="spellEnd"/>
            <w:proofErr w:type="gram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одиниць</w:t>
            </w:r>
            <w:proofErr w:type="spellEnd"/>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10</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10</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10</w:t>
            </w: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Cs w:val="24"/>
              </w:rPr>
            </w:pPr>
            <w:r w:rsidRPr="00100237">
              <w:rPr>
                <w:rFonts w:ascii="Times New Roman" w:eastAsia="Times New Roman" w:hAnsi="Times New Roman" w:cs="Times New Roman"/>
                <w:szCs w:val="24"/>
              </w:rPr>
              <w:t>2.2.</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Cs w:val="24"/>
                <w:lang w:val="uk-UA"/>
              </w:rPr>
            </w:pPr>
            <w:proofErr w:type="spellStart"/>
            <w:r w:rsidRPr="00100237">
              <w:rPr>
                <w:rFonts w:ascii="Times New Roman" w:eastAsia="Times New Roman" w:hAnsi="Times New Roman" w:cs="Times New Roman"/>
                <w:szCs w:val="24"/>
              </w:rPr>
              <w:t>Проведення</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процедури</w:t>
            </w:r>
            <w:proofErr w:type="spellEnd"/>
            <w:r w:rsidRPr="00100237">
              <w:rPr>
                <w:rFonts w:ascii="Times New Roman" w:eastAsia="Times New Roman" w:hAnsi="Times New Roman" w:cs="Times New Roman"/>
                <w:szCs w:val="24"/>
              </w:rPr>
              <w:t xml:space="preserve"> </w:t>
            </w:r>
          </w:p>
          <w:p w:rsidR="00100237" w:rsidRPr="00100237" w:rsidRDefault="00100237" w:rsidP="00100237">
            <w:pPr>
              <w:spacing w:after="0" w:line="240" w:lineRule="auto"/>
              <w:jc w:val="both"/>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голосування</w:t>
            </w:r>
            <w:proofErr w:type="spell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одиниць</w:t>
            </w:r>
            <w:proofErr w:type="spellEnd"/>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1</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1</w:t>
            </w:r>
          </w:p>
          <w:p w:rsidR="00100237" w:rsidRPr="00100237" w:rsidRDefault="00100237" w:rsidP="00100237">
            <w:pPr>
              <w:spacing w:after="0" w:line="240" w:lineRule="auto"/>
              <w:jc w:val="center"/>
              <w:rPr>
                <w:rFonts w:ascii="Times New Roman" w:eastAsia="Times New Roman" w:hAnsi="Times New Roman" w:cs="Times New Roman"/>
                <w:szCs w:val="24"/>
                <w:lang w:val="uk-UA"/>
              </w:rPr>
            </w:pP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Cs w:val="24"/>
              </w:rPr>
            </w:pPr>
            <w:r w:rsidRPr="00100237">
              <w:rPr>
                <w:rFonts w:ascii="Times New Roman" w:eastAsia="Times New Roman" w:hAnsi="Times New Roman" w:cs="Times New Roman"/>
                <w:szCs w:val="24"/>
              </w:rPr>
              <w:t>2.3</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Кількість</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реалізованих</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проекті</w:t>
            </w:r>
            <w:proofErr w:type="gramStart"/>
            <w:r w:rsidRPr="00100237">
              <w:rPr>
                <w:rFonts w:ascii="Times New Roman" w:eastAsia="Times New Roman" w:hAnsi="Times New Roman" w:cs="Times New Roman"/>
                <w:szCs w:val="24"/>
              </w:rPr>
              <w:t>в</w:t>
            </w:r>
            <w:proofErr w:type="spellEnd"/>
            <w:proofErr w:type="gram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одиниць</w:t>
            </w:r>
            <w:proofErr w:type="spellEnd"/>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2</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2</w:t>
            </w:r>
          </w:p>
        </w:tc>
      </w:tr>
      <w:tr w:rsidR="00100237" w:rsidRPr="00100237" w:rsidTr="00100237">
        <w:trPr>
          <w:gridAfter w:val="1"/>
          <w:wAfter w:w="1538" w:type="dxa"/>
        </w:trPr>
        <w:tc>
          <w:tcPr>
            <w:tcW w:w="64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tabs>
                <w:tab w:val="left" w:pos="567"/>
              </w:tabs>
              <w:spacing w:after="0" w:line="240" w:lineRule="atLeast"/>
              <w:jc w:val="both"/>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3</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ЕФЕКТИВНІСТЬ ТА ЯКІСТЬ</w:t>
            </w:r>
          </w:p>
        </w:tc>
        <w:tc>
          <w:tcPr>
            <w:tcW w:w="1470"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c>
          <w:tcPr>
            <w:tcW w:w="1373"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c>
          <w:tcPr>
            <w:tcW w:w="1690"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tabs>
                <w:tab w:val="left" w:pos="567"/>
              </w:tabs>
              <w:spacing w:after="0" w:line="240" w:lineRule="atLeast"/>
              <w:jc w:val="center"/>
              <w:rPr>
                <w:rFonts w:ascii="Times New Roman" w:eastAsia="Times New Roman" w:hAnsi="Times New Roman" w:cs="Times New Roman"/>
                <w:b/>
                <w:sz w:val="24"/>
                <w:szCs w:val="24"/>
                <w:lang w:val="uk-UA"/>
              </w:rPr>
            </w:pP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Cs w:val="24"/>
              </w:rPr>
            </w:pPr>
            <w:r w:rsidRPr="00100237">
              <w:rPr>
                <w:rFonts w:ascii="Times New Roman" w:eastAsia="Times New Roman" w:hAnsi="Times New Roman" w:cs="Times New Roman"/>
                <w:szCs w:val="24"/>
              </w:rPr>
              <w:t>3.1</w:t>
            </w:r>
          </w:p>
        </w:tc>
        <w:tc>
          <w:tcPr>
            <w:tcW w:w="2993"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Відсоток</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виконання</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проектів</w:t>
            </w:r>
            <w:proofErr w:type="spellEnd"/>
            <w:r w:rsidRPr="00100237">
              <w:rPr>
                <w:rFonts w:ascii="Times New Roman" w:eastAsia="Times New Roman" w:hAnsi="Times New Roman" w:cs="Times New Roman"/>
                <w:szCs w:val="24"/>
              </w:rPr>
              <w:t xml:space="preserve"> - </w:t>
            </w:r>
            <w:proofErr w:type="spellStart"/>
            <w:r w:rsidRPr="00100237">
              <w:rPr>
                <w:rFonts w:ascii="Times New Roman" w:eastAsia="Times New Roman" w:hAnsi="Times New Roman" w:cs="Times New Roman"/>
                <w:szCs w:val="24"/>
              </w:rPr>
              <w:t>переможці</w:t>
            </w:r>
            <w:proofErr w:type="gramStart"/>
            <w:r w:rsidRPr="00100237">
              <w:rPr>
                <w:rFonts w:ascii="Times New Roman" w:eastAsia="Times New Roman" w:hAnsi="Times New Roman" w:cs="Times New Roman"/>
                <w:szCs w:val="24"/>
              </w:rPr>
              <w:t>в</w:t>
            </w:r>
            <w:proofErr w:type="spellEnd"/>
            <w:proofErr w:type="gram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100</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r w:rsidRPr="00100237">
              <w:rPr>
                <w:rFonts w:ascii="Times New Roman" w:eastAsia="Times New Roman" w:hAnsi="Times New Roman" w:cs="Times New Roman"/>
                <w:szCs w:val="24"/>
              </w:rPr>
              <w:t>100</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rPr>
            </w:pP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Cs w:val="24"/>
                <w:lang w:val="uk-UA"/>
              </w:rPr>
            </w:pPr>
            <w:r w:rsidRPr="00100237">
              <w:rPr>
                <w:rFonts w:ascii="Times New Roman" w:eastAsia="Times New Roman" w:hAnsi="Times New Roman" w:cs="Times New Roman"/>
                <w:szCs w:val="24"/>
              </w:rPr>
              <w:t>3.</w:t>
            </w:r>
            <w:r w:rsidRPr="00100237">
              <w:rPr>
                <w:rFonts w:ascii="Times New Roman" w:eastAsia="Times New Roman" w:hAnsi="Times New Roman" w:cs="Times New Roman"/>
                <w:szCs w:val="24"/>
                <w:lang w:val="uk-UA"/>
              </w:rPr>
              <w:t>2</w:t>
            </w:r>
          </w:p>
        </w:tc>
        <w:tc>
          <w:tcPr>
            <w:tcW w:w="299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Кількість</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поданих</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проекті</w:t>
            </w:r>
            <w:proofErr w:type="gramStart"/>
            <w:r w:rsidRPr="00100237">
              <w:rPr>
                <w:rFonts w:ascii="Times New Roman" w:eastAsia="Times New Roman" w:hAnsi="Times New Roman" w:cs="Times New Roman"/>
                <w:szCs w:val="24"/>
              </w:rPr>
              <w:t>в</w:t>
            </w:r>
            <w:proofErr w:type="spellEnd"/>
            <w:proofErr w:type="gramEnd"/>
            <w:r w:rsidRPr="00100237">
              <w:rPr>
                <w:rFonts w:ascii="Times New Roman" w:eastAsia="Times New Roman" w:hAnsi="Times New Roman" w:cs="Times New Roman"/>
                <w:szCs w:val="24"/>
              </w:rPr>
              <w:t xml:space="preserve"> до </w:t>
            </w:r>
            <w:proofErr w:type="spellStart"/>
            <w:r w:rsidRPr="00100237">
              <w:rPr>
                <w:rFonts w:ascii="Times New Roman" w:eastAsia="Times New Roman" w:hAnsi="Times New Roman" w:cs="Times New Roman"/>
                <w:szCs w:val="24"/>
              </w:rPr>
              <w:t>участі</w:t>
            </w:r>
            <w:proofErr w:type="spellEnd"/>
            <w:r w:rsidRPr="00100237">
              <w:rPr>
                <w:rFonts w:ascii="Times New Roman" w:eastAsia="Times New Roman" w:hAnsi="Times New Roman" w:cs="Times New Roman"/>
                <w:szCs w:val="24"/>
              </w:rPr>
              <w:t xml:space="preserve"> в </w:t>
            </w:r>
            <w:proofErr w:type="spellStart"/>
            <w:r w:rsidRPr="00100237">
              <w:rPr>
                <w:rFonts w:ascii="Times New Roman" w:eastAsia="Times New Roman" w:hAnsi="Times New Roman" w:cs="Times New Roman"/>
                <w:szCs w:val="24"/>
              </w:rPr>
              <w:t>Програмі</w:t>
            </w:r>
            <w:proofErr w:type="spell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одиниць</w:t>
            </w:r>
            <w:proofErr w:type="spellEnd"/>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15</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15</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15</w:t>
            </w:r>
          </w:p>
        </w:tc>
      </w:tr>
      <w:tr w:rsidR="00100237" w:rsidRPr="00100237" w:rsidTr="00100237">
        <w:tc>
          <w:tcPr>
            <w:tcW w:w="648"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Cs w:val="24"/>
                <w:lang w:val="uk-UA"/>
              </w:rPr>
            </w:pPr>
            <w:r w:rsidRPr="00100237">
              <w:rPr>
                <w:rFonts w:ascii="Times New Roman" w:eastAsia="Times New Roman" w:hAnsi="Times New Roman" w:cs="Times New Roman"/>
                <w:szCs w:val="24"/>
              </w:rPr>
              <w:t>3.</w:t>
            </w:r>
            <w:r w:rsidRPr="00100237">
              <w:rPr>
                <w:rFonts w:ascii="Times New Roman" w:eastAsia="Times New Roman" w:hAnsi="Times New Roman" w:cs="Times New Roman"/>
                <w:szCs w:val="24"/>
                <w:lang w:val="uk-UA"/>
              </w:rPr>
              <w:t>3</w:t>
            </w:r>
          </w:p>
        </w:tc>
        <w:tc>
          <w:tcPr>
            <w:tcW w:w="299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both"/>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Кількість</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проектів</w:t>
            </w:r>
            <w:proofErr w:type="spellEnd"/>
            <w:r w:rsidRPr="00100237">
              <w:rPr>
                <w:rFonts w:ascii="Times New Roman" w:eastAsia="Times New Roman" w:hAnsi="Times New Roman" w:cs="Times New Roman"/>
                <w:szCs w:val="24"/>
              </w:rPr>
              <w:t xml:space="preserve"> </w:t>
            </w:r>
            <w:proofErr w:type="spellStart"/>
            <w:r w:rsidRPr="00100237">
              <w:rPr>
                <w:rFonts w:ascii="Times New Roman" w:eastAsia="Times New Roman" w:hAnsi="Times New Roman" w:cs="Times New Roman"/>
                <w:szCs w:val="24"/>
              </w:rPr>
              <w:t>переможці</w:t>
            </w:r>
            <w:proofErr w:type="gramStart"/>
            <w:r w:rsidRPr="00100237">
              <w:rPr>
                <w:rFonts w:ascii="Times New Roman" w:eastAsia="Times New Roman" w:hAnsi="Times New Roman" w:cs="Times New Roman"/>
                <w:szCs w:val="24"/>
              </w:rPr>
              <w:t>в</w:t>
            </w:r>
            <w:proofErr w:type="spellEnd"/>
            <w:proofErr w:type="gramEnd"/>
          </w:p>
        </w:tc>
        <w:tc>
          <w:tcPr>
            <w:tcW w:w="147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rPr>
            </w:pPr>
            <w:proofErr w:type="spellStart"/>
            <w:r w:rsidRPr="00100237">
              <w:rPr>
                <w:rFonts w:ascii="Times New Roman" w:eastAsia="Times New Roman" w:hAnsi="Times New Roman" w:cs="Times New Roman"/>
                <w:szCs w:val="24"/>
              </w:rPr>
              <w:t>одиниць</w:t>
            </w:r>
            <w:proofErr w:type="spellEnd"/>
          </w:p>
        </w:tc>
        <w:tc>
          <w:tcPr>
            <w:tcW w:w="1373"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2</w:t>
            </w:r>
          </w:p>
        </w:tc>
        <w:tc>
          <w:tcPr>
            <w:tcW w:w="153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Cs w:val="24"/>
                <w:lang w:val="uk-UA"/>
              </w:rPr>
            </w:pPr>
          </w:p>
          <w:p w:rsidR="00100237" w:rsidRPr="00100237" w:rsidRDefault="00100237" w:rsidP="00100237">
            <w:pPr>
              <w:spacing w:after="0" w:line="240" w:lineRule="auto"/>
              <w:jc w:val="center"/>
              <w:rPr>
                <w:rFonts w:ascii="Times New Roman" w:eastAsia="Times New Roman" w:hAnsi="Times New Roman" w:cs="Times New Roman"/>
                <w:szCs w:val="24"/>
                <w:lang w:val="uk-UA"/>
              </w:rPr>
            </w:pPr>
            <w:r w:rsidRPr="00100237">
              <w:rPr>
                <w:rFonts w:ascii="Times New Roman" w:eastAsia="Times New Roman" w:hAnsi="Times New Roman" w:cs="Times New Roman"/>
                <w:szCs w:val="24"/>
                <w:lang w:val="uk-UA"/>
              </w:rPr>
              <w:t>2</w:t>
            </w:r>
          </w:p>
        </w:tc>
      </w:tr>
    </w:tbl>
    <w:p w:rsidR="00100237" w:rsidRPr="00100237" w:rsidRDefault="00100237" w:rsidP="00100237">
      <w:pPr>
        <w:spacing w:after="0" w:line="240" w:lineRule="auto"/>
        <w:jc w:val="both"/>
        <w:rPr>
          <w:rFonts w:ascii="Times New Roman" w:eastAsia="Times New Roman" w:hAnsi="Times New Roman" w:cs="Times New Roman"/>
          <w:sz w:val="28"/>
          <w:szCs w:val="28"/>
        </w:rPr>
      </w:pPr>
    </w:p>
    <w:p w:rsidR="00100237" w:rsidRPr="00100237" w:rsidRDefault="00100237" w:rsidP="00100237">
      <w:pPr>
        <w:spacing w:after="0" w:line="240" w:lineRule="auto"/>
        <w:jc w:val="both"/>
        <w:rPr>
          <w:rFonts w:ascii="Times New Roman" w:eastAsia="Times New Roman" w:hAnsi="Times New Roman" w:cs="Times New Roman"/>
          <w:sz w:val="28"/>
          <w:szCs w:val="28"/>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roofErr w:type="spellStart"/>
      <w:r w:rsidRPr="00100237">
        <w:rPr>
          <w:rFonts w:ascii="Times New Roman" w:eastAsia="Times New Roman" w:hAnsi="Times New Roman" w:cs="Times New Roman"/>
          <w:sz w:val="28"/>
          <w:szCs w:val="28"/>
        </w:rPr>
        <w:t>Керуючий</w:t>
      </w:r>
      <w:proofErr w:type="spellEnd"/>
      <w:r w:rsidRPr="00100237">
        <w:rPr>
          <w:rFonts w:ascii="Times New Roman" w:eastAsia="Times New Roman" w:hAnsi="Times New Roman" w:cs="Times New Roman"/>
          <w:sz w:val="28"/>
          <w:szCs w:val="28"/>
        </w:rPr>
        <w:t xml:space="preserve"> справами </w:t>
      </w:r>
      <w:r w:rsidRPr="00100237">
        <w:rPr>
          <w:rFonts w:ascii="Times New Roman" w:eastAsia="Times New Roman" w:hAnsi="Times New Roman" w:cs="Times New Roman"/>
          <w:sz w:val="28"/>
          <w:szCs w:val="28"/>
          <w:lang w:val="uk-UA"/>
        </w:rPr>
        <w:t xml:space="preserve">                                                                   Оксана ЯЦЕНКО</w:t>
      </w: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Default="00100237" w:rsidP="00100237">
      <w:pPr>
        <w:spacing w:after="0" w:line="240" w:lineRule="auto"/>
        <w:jc w:val="both"/>
        <w:rPr>
          <w:rFonts w:ascii="Times New Roman" w:eastAsia="Times New Roman" w:hAnsi="Times New Roman" w:cs="Times New Roman"/>
          <w:sz w:val="28"/>
          <w:szCs w:val="28"/>
          <w:lang w:val="uk-UA"/>
        </w:rPr>
      </w:pPr>
    </w:p>
    <w:p w:rsidR="009D2F2E" w:rsidRPr="00100237" w:rsidRDefault="009D2F2E"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100237" w:rsidRPr="00100237" w:rsidRDefault="00100237" w:rsidP="00100237">
      <w:pPr>
        <w:spacing w:after="0" w:line="240" w:lineRule="auto"/>
        <w:jc w:val="both"/>
        <w:rPr>
          <w:rFonts w:ascii="Times New Roman" w:eastAsia="Times New Roman" w:hAnsi="Times New Roman" w:cs="Times New Roman"/>
          <w:sz w:val="28"/>
          <w:szCs w:val="28"/>
          <w:lang w:val="uk-UA"/>
        </w:rPr>
      </w:pPr>
    </w:p>
    <w:p w:rsidR="009D2F2E" w:rsidRPr="00100237" w:rsidRDefault="009D2F2E" w:rsidP="009D2F2E">
      <w:pPr>
        <w:spacing w:after="0" w:line="240" w:lineRule="auto"/>
        <w:jc w:val="both"/>
        <w:rPr>
          <w:rFonts w:ascii="Times New Roman" w:eastAsia="Times New Roman" w:hAnsi="Times New Roman" w:cs="Times New Roman"/>
          <w:sz w:val="24"/>
          <w:szCs w:val="24"/>
        </w:rPr>
      </w:pPr>
      <w:r w:rsidRPr="00100237">
        <w:rPr>
          <w:rFonts w:ascii="Times New Roman" w:eastAsia="Times New Roman" w:hAnsi="Times New Roman" w:cs="Times New Roman"/>
          <w:sz w:val="24"/>
          <w:szCs w:val="24"/>
          <w:lang w:val="uk-UA"/>
        </w:rPr>
        <w:t>Олександр ГОЛОВЧЕНКО</w:t>
      </w:r>
    </w:p>
    <w:p w:rsidR="00100237" w:rsidRPr="00100237" w:rsidRDefault="00100237" w:rsidP="00100237">
      <w:pPr>
        <w:spacing w:after="0" w:line="240" w:lineRule="auto"/>
        <w:jc w:val="both"/>
        <w:rPr>
          <w:rFonts w:ascii="Times New Roman" w:eastAsia="Times New Roman" w:hAnsi="Times New Roman" w:cs="Times New Roman"/>
          <w:lang w:val="uk-UA"/>
        </w:rPr>
      </w:pPr>
    </w:p>
    <w:p w:rsidR="00100237" w:rsidRPr="00100237" w:rsidRDefault="00795C1B" w:rsidP="00100237">
      <w:pPr>
        <w:spacing w:after="0" w:line="240" w:lineRule="auto"/>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shapetype id="_x0000_t202" coordsize="21600,21600" o:spt="202" path="m,l,21600r21600,l21600,xe">
            <v:stroke joinstyle="miter"/>
            <v:path gradientshapeok="t" o:connecttype="rect"/>
          </v:shapetype>
          <v:shape id="_x0000_s1473" type="#_x0000_t202" style="position:absolute;margin-left:150.5pt;margin-top:-17.5pt;width:317.5pt;height:49pt;z-index:251679744" stroked="f">
            <v:textbox style="mso-next-textbox:#_x0000_s1473">
              <w:txbxContent>
                <w:p w:rsidR="00100237" w:rsidRDefault="00100237" w:rsidP="009D2F2E">
                  <w:pPr>
                    <w:spacing w:after="0" w:line="240" w:lineRule="auto"/>
                    <w:jc w:val="center"/>
                  </w:pPr>
                  <w:r>
                    <w:t xml:space="preserve">                </w:t>
                  </w:r>
                  <w:proofErr w:type="spellStart"/>
                  <w:r>
                    <w:t>Додаток</w:t>
                  </w:r>
                  <w:proofErr w:type="spellEnd"/>
                  <w:r>
                    <w:t xml:space="preserve"> 1</w:t>
                  </w:r>
                </w:p>
                <w:p w:rsidR="00100237" w:rsidRDefault="00100237" w:rsidP="009D2F2E">
                  <w:pPr>
                    <w:spacing w:after="0" w:line="240" w:lineRule="auto"/>
                    <w:jc w:val="center"/>
                  </w:pPr>
                  <w:r>
                    <w:t xml:space="preserve">                    до </w:t>
                  </w:r>
                  <w:proofErr w:type="spellStart"/>
                  <w:r>
                    <w:t>Програми</w:t>
                  </w:r>
                  <w:proofErr w:type="spellEnd"/>
                </w:p>
                <w:p w:rsidR="00100237" w:rsidRDefault="00100237" w:rsidP="00100237">
                  <w:pPr>
                    <w:jc w:val="center"/>
                  </w:pPr>
                  <w:r>
                    <w:t xml:space="preserve">                                    </w:t>
                  </w:r>
                </w:p>
              </w:txbxContent>
            </v:textbox>
          </v:shape>
        </w:pic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ind w:left="-600"/>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ind w:left="-600"/>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БЛАНК-ЗАЯВА</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ПРОЕКТУ, РЕАЛІЗАЦІЯ ЯКОГО ВІДБУВАТИМЕТЬСЯ ЗА РАХУНОК КОШТІВ</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ПРОГРАМИ «ГРОМАДСЬКИЙ БЮДЖЕТ М. СМІЛА НА 2022-2024 РОКИ»</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В 202__РОЦІ</w:t>
      </w:r>
    </w:p>
    <w:p w:rsidR="00100237" w:rsidRPr="00100237" w:rsidRDefault="00795C1B" w:rsidP="00100237">
      <w:pPr>
        <w:spacing w:after="0" w:line="240" w:lineRule="auto"/>
        <w:jc w:val="center"/>
        <w:rPr>
          <w:rFonts w:ascii="Times New Roman" w:eastAsia="Times New Roman" w:hAnsi="Times New Roman" w:cs="Times New Roman"/>
          <w:b/>
          <w:sz w:val="24"/>
          <w:szCs w:val="24"/>
          <w:lang w:val="uk-UA"/>
        </w:rPr>
      </w:pPr>
      <w:r w:rsidRPr="00795C1B">
        <w:rPr>
          <w:rFonts w:ascii="Times New Roman" w:eastAsia="Times New Roman" w:hAnsi="Times New Roman" w:cs="Times New Roman"/>
          <w:sz w:val="24"/>
          <w:szCs w:val="24"/>
          <w:lang w:val="uk-UA"/>
        </w:rPr>
        <w:pict>
          <v:group id="_x0000_s1476" style="position:absolute;left:0;text-align:left;margin-left:261pt;margin-top:12.4pt;width:2in;height:18pt;z-index:251682816" coordorigin="4761,954" coordsize="2880,360">
            <v:shape id="_x0000_s1477" type="#_x0000_t202" style="position:absolute;left:4761;top:954;width:360;height:360">
              <v:textbox style="mso-next-textbox:#_x0000_s1477">
                <w:txbxContent>
                  <w:p w:rsidR="00100237" w:rsidRDefault="00100237" w:rsidP="00100237">
                    <w:pPr>
                      <w:rPr>
                        <w:szCs w:val="20"/>
                      </w:rPr>
                    </w:pPr>
                  </w:p>
                </w:txbxContent>
              </v:textbox>
            </v:shape>
            <v:shape id="_x0000_s1478" type="#_x0000_t202" style="position:absolute;left:5121;top:954;width:360;height:360">
              <v:textbox style="mso-next-textbox:#_x0000_s1478">
                <w:txbxContent>
                  <w:p w:rsidR="00100237" w:rsidRDefault="00100237" w:rsidP="00100237">
                    <w:pPr>
                      <w:rPr>
                        <w:szCs w:val="20"/>
                      </w:rPr>
                    </w:pPr>
                  </w:p>
                </w:txbxContent>
              </v:textbox>
            </v:shape>
            <v:shape id="_x0000_s1479" type="#_x0000_t202" style="position:absolute;left:5481;top:954;width:360;height:360">
              <v:textbox style="mso-next-textbox:#_x0000_s1479">
                <w:txbxContent>
                  <w:p w:rsidR="00100237" w:rsidRDefault="00100237" w:rsidP="00100237">
                    <w:pPr>
                      <w:rPr>
                        <w:szCs w:val="20"/>
                      </w:rPr>
                    </w:pPr>
                  </w:p>
                </w:txbxContent>
              </v:textbox>
            </v:shape>
            <v:shape id="_x0000_s1480" type="#_x0000_t202" style="position:absolute;left:5841;top:954;width:360;height:360">
              <v:textbox style="mso-next-textbox:#_x0000_s1480">
                <w:txbxContent>
                  <w:p w:rsidR="00100237" w:rsidRDefault="00100237" w:rsidP="00100237">
                    <w:pPr>
                      <w:rPr>
                        <w:szCs w:val="20"/>
                      </w:rPr>
                    </w:pPr>
                  </w:p>
                </w:txbxContent>
              </v:textbox>
            </v:shape>
            <v:shape id="_x0000_s1481" type="#_x0000_t202" style="position:absolute;left:6201;top:954;width:360;height:360">
              <v:textbox style="mso-next-textbox:#_x0000_s1481">
                <w:txbxContent>
                  <w:p w:rsidR="00100237" w:rsidRDefault="00100237" w:rsidP="00100237">
                    <w:pPr>
                      <w:rPr>
                        <w:szCs w:val="20"/>
                      </w:rPr>
                    </w:pPr>
                  </w:p>
                </w:txbxContent>
              </v:textbox>
            </v:shape>
            <v:shape id="_x0000_s1482" type="#_x0000_t202" style="position:absolute;left:6561;top:954;width:360;height:360">
              <v:textbox style="mso-next-textbox:#_x0000_s1482">
                <w:txbxContent>
                  <w:p w:rsidR="00100237" w:rsidRDefault="00100237" w:rsidP="00100237">
                    <w:pPr>
                      <w:rPr>
                        <w:szCs w:val="20"/>
                      </w:rPr>
                    </w:pPr>
                  </w:p>
                </w:txbxContent>
              </v:textbox>
            </v:shape>
            <v:shape id="_x0000_s1483" type="#_x0000_t202" style="position:absolute;left:6921;top:954;width:360;height:360">
              <v:textbox style="mso-next-textbox:#_x0000_s1483">
                <w:txbxContent>
                  <w:p w:rsidR="00100237" w:rsidRDefault="00100237" w:rsidP="00100237">
                    <w:pPr>
                      <w:rPr>
                        <w:szCs w:val="20"/>
                      </w:rPr>
                    </w:pPr>
                  </w:p>
                </w:txbxContent>
              </v:textbox>
            </v:shape>
            <v:shape id="_x0000_s1484" type="#_x0000_t202" style="position:absolute;left:7281;top:954;width:360;height:360">
              <v:textbox style="mso-next-textbox:#_x0000_s1484">
                <w:txbxContent>
                  <w:p w:rsidR="00100237" w:rsidRDefault="00100237" w:rsidP="00100237">
                    <w:pPr>
                      <w:rPr>
                        <w:szCs w:val="20"/>
                      </w:rPr>
                    </w:pPr>
                  </w:p>
                </w:txbxContent>
              </v:textbox>
            </v:shape>
          </v:group>
        </w:pict>
      </w:r>
    </w:p>
    <w:p w:rsidR="00100237" w:rsidRPr="00100237" w:rsidRDefault="00100237" w:rsidP="00100237">
      <w:pPr>
        <w:tabs>
          <w:tab w:val="left" w:pos="2760"/>
          <w:tab w:val="left" w:pos="7965"/>
        </w:tabs>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Дата надходження до  Координаційної ради</w:t>
      </w:r>
      <w:r w:rsidRPr="00100237">
        <w:rPr>
          <w:rFonts w:ascii="Times New Roman" w:eastAsia="Times New Roman" w:hAnsi="Times New Roman" w:cs="Times New Roman"/>
          <w:sz w:val="24"/>
          <w:szCs w:val="24"/>
          <w:lang w:val="uk-UA"/>
        </w:rPr>
        <w:tab/>
      </w:r>
    </w:p>
    <w:p w:rsidR="00100237" w:rsidRPr="00100237" w:rsidRDefault="00100237" w:rsidP="00100237">
      <w:pPr>
        <w:tabs>
          <w:tab w:val="left" w:pos="2760"/>
        </w:tabs>
        <w:spacing w:after="0" w:line="240" w:lineRule="auto"/>
        <w:rPr>
          <w:rFonts w:ascii="Times New Roman" w:eastAsia="Times New Roman" w:hAnsi="Times New Roman" w:cs="Times New Roman"/>
          <w:b/>
          <w:sz w:val="18"/>
          <w:szCs w:val="18"/>
          <w:lang w:val="uk-UA"/>
        </w:rPr>
      </w:pPr>
      <w:r w:rsidRPr="00100237">
        <w:rPr>
          <w:rFonts w:ascii="Times New Roman" w:eastAsia="Times New Roman" w:hAnsi="Times New Roman" w:cs="Times New Roman"/>
          <w:sz w:val="18"/>
          <w:szCs w:val="18"/>
          <w:lang w:val="uk-UA"/>
        </w:rPr>
        <w:t xml:space="preserve">(заповнюється головою або секретарем координаційної ради):  </w:t>
      </w:r>
    </w:p>
    <w:p w:rsidR="00100237" w:rsidRPr="00100237" w:rsidRDefault="00795C1B" w:rsidP="00100237">
      <w:pPr>
        <w:spacing w:after="0" w:line="240" w:lineRule="auto"/>
        <w:rPr>
          <w:rFonts w:ascii="Times New Roman" w:eastAsia="Times New Roman" w:hAnsi="Times New Roman" w:cs="Times New Roman"/>
          <w:b/>
          <w:sz w:val="24"/>
          <w:szCs w:val="24"/>
          <w:lang w:val="uk-UA"/>
        </w:rPr>
      </w:pPr>
      <w:r w:rsidRPr="00795C1B">
        <w:rPr>
          <w:rFonts w:ascii="Times New Roman" w:eastAsia="Times New Roman" w:hAnsi="Times New Roman" w:cs="Times New Roman"/>
          <w:sz w:val="24"/>
          <w:szCs w:val="24"/>
          <w:lang w:val="uk-UA"/>
        </w:rPr>
        <w:pict>
          <v:shape id="_x0000_s1340" type="#_x0000_t202" style="position:absolute;margin-left:279pt;margin-top:7.25pt;width:18pt;height:18pt;z-index:251665408">
            <v:textbox style="mso-next-textbox:#_x0000_s1340">
              <w:txbxContent>
                <w:p w:rsidR="00100237" w:rsidRDefault="00100237" w:rsidP="00100237"/>
              </w:txbxContent>
            </v:textbox>
          </v:shape>
        </w:pict>
      </w:r>
      <w:r w:rsidRPr="00795C1B">
        <w:rPr>
          <w:rFonts w:ascii="Times New Roman" w:eastAsia="Times New Roman" w:hAnsi="Times New Roman" w:cs="Times New Roman"/>
          <w:sz w:val="24"/>
          <w:szCs w:val="24"/>
          <w:lang w:val="uk-UA"/>
        </w:rPr>
        <w:pict>
          <v:shape id="_x0000_s1341" type="#_x0000_t202" style="position:absolute;margin-left:297pt;margin-top:7.25pt;width:18pt;height:18pt;z-index:251666432">
            <v:textbox style="mso-next-textbox:#_x0000_s1341">
              <w:txbxContent>
                <w:p w:rsidR="00100237" w:rsidRDefault="00100237" w:rsidP="00100237"/>
              </w:txbxContent>
            </v:textbox>
          </v:shape>
        </w:pict>
      </w:r>
      <w:r w:rsidRPr="00795C1B">
        <w:rPr>
          <w:rFonts w:ascii="Times New Roman" w:eastAsia="Times New Roman" w:hAnsi="Times New Roman" w:cs="Times New Roman"/>
          <w:sz w:val="24"/>
          <w:szCs w:val="24"/>
          <w:lang w:val="uk-UA"/>
        </w:rPr>
        <w:pict>
          <v:shape id="_x0000_s1342" type="#_x0000_t202" style="position:absolute;margin-left:315pt;margin-top:7.25pt;width:18pt;height:18pt;z-index:251667456">
            <v:textbox style="mso-next-textbox:#_x0000_s1342">
              <w:txbxContent>
                <w:p w:rsidR="00100237" w:rsidRDefault="00100237" w:rsidP="00100237"/>
              </w:txbxContent>
            </v:textbox>
          </v:shape>
        </w:pict>
      </w:r>
      <w:r w:rsidRPr="00795C1B">
        <w:rPr>
          <w:rFonts w:ascii="Times New Roman" w:eastAsia="Times New Roman" w:hAnsi="Times New Roman" w:cs="Times New Roman"/>
          <w:sz w:val="24"/>
          <w:szCs w:val="24"/>
          <w:lang w:val="uk-UA"/>
        </w:rPr>
        <w:pict>
          <v:shape id="_x0000_s1343" type="#_x0000_t202" style="position:absolute;margin-left:333pt;margin-top:7.25pt;width:18pt;height:18pt;z-index:251668480">
            <v:textbox style="mso-next-textbox:#_x0000_s1343">
              <w:txbxContent>
                <w:p w:rsidR="00100237" w:rsidRDefault="00100237" w:rsidP="00100237"/>
              </w:txbxContent>
            </v:textbox>
          </v:shape>
        </w:pict>
      </w:r>
    </w:p>
    <w:p w:rsidR="00100237" w:rsidRPr="00100237" w:rsidRDefault="00100237" w:rsidP="00100237">
      <w:pPr>
        <w:tabs>
          <w:tab w:val="left" w:pos="2760"/>
        </w:tabs>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Включено до реєстру поданих проектів за №  </w:t>
      </w:r>
    </w:p>
    <w:p w:rsidR="00100237" w:rsidRPr="00100237" w:rsidRDefault="00100237" w:rsidP="00100237">
      <w:pPr>
        <w:tabs>
          <w:tab w:val="left" w:pos="2760"/>
        </w:tabs>
        <w:spacing w:after="0" w:line="240" w:lineRule="auto"/>
        <w:rPr>
          <w:rFonts w:ascii="Times New Roman" w:eastAsia="Times New Roman" w:hAnsi="Times New Roman" w:cs="Times New Roman"/>
          <w:b/>
          <w:sz w:val="18"/>
          <w:szCs w:val="18"/>
          <w:lang w:val="uk-UA"/>
        </w:rPr>
      </w:pPr>
      <w:r w:rsidRPr="00100237">
        <w:rPr>
          <w:rFonts w:ascii="Times New Roman" w:eastAsia="Times New Roman" w:hAnsi="Times New Roman" w:cs="Times New Roman"/>
          <w:sz w:val="18"/>
          <w:szCs w:val="18"/>
          <w:lang w:val="uk-UA"/>
        </w:rPr>
        <w:t xml:space="preserve">(заповнюється головою або секретарем координаційної ради):  </w:t>
      </w:r>
    </w:p>
    <w:p w:rsidR="00100237" w:rsidRPr="00100237" w:rsidRDefault="00100237" w:rsidP="00100237">
      <w:pPr>
        <w:spacing w:after="0" w:line="240" w:lineRule="auto"/>
        <w:rPr>
          <w:rFonts w:ascii="Times New Roman" w:eastAsia="Times New Roman" w:hAnsi="Times New Roman" w:cs="Times New Roman"/>
          <w:b/>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roofErr w:type="spellStart"/>
      <w:r w:rsidRPr="00100237">
        <w:rPr>
          <w:rFonts w:ascii="Times New Roman" w:eastAsia="Times New Roman" w:hAnsi="Times New Roman" w:cs="Times New Roman"/>
          <w:sz w:val="24"/>
          <w:szCs w:val="24"/>
          <w:lang w:val="uk-UA"/>
        </w:rPr>
        <w:t>ПІП</w:t>
      </w:r>
      <w:proofErr w:type="spellEnd"/>
      <w:r w:rsidRPr="00100237">
        <w:rPr>
          <w:rFonts w:ascii="Times New Roman" w:eastAsia="Times New Roman" w:hAnsi="Times New Roman" w:cs="Times New Roman"/>
          <w:sz w:val="24"/>
          <w:szCs w:val="24"/>
          <w:lang w:val="uk-UA"/>
        </w:rPr>
        <w:t xml:space="preserve"> та підпис особи що реєструє:</w:t>
      </w:r>
    </w:p>
    <w:p w:rsidR="00100237" w:rsidRPr="00100237" w:rsidRDefault="00100237" w:rsidP="00100237">
      <w:pPr>
        <w:tabs>
          <w:tab w:val="left" w:pos="2760"/>
        </w:tabs>
        <w:spacing w:after="0" w:line="240" w:lineRule="auto"/>
        <w:rPr>
          <w:rFonts w:ascii="Times New Roman" w:eastAsia="Times New Roman" w:hAnsi="Times New Roman" w:cs="Times New Roman"/>
          <w:b/>
          <w:sz w:val="18"/>
          <w:szCs w:val="18"/>
          <w:lang w:val="uk-UA"/>
        </w:rPr>
      </w:pPr>
      <w:r w:rsidRPr="00100237">
        <w:rPr>
          <w:rFonts w:ascii="Times New Roman" w:eastAsia="Times New Roman" w:hAnsi="Times New Roman" w:cs="Times New Roman"/>
          <w:sz w:val="18"/>
          <w:szCs w:val="18"/>
          <w:lang w:val="uk-UA"/>
        </w:rPr>
        <w:t xml:space="preserve">(заповнюється головою або секретарем координаційної ради):  </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 Назва проекту: (не більше 20 слів)</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shape id="_x0000_s1474" type="#_x0000_t202" style="position:absolute;left:0;text-align:left;margin-left:-4.1pt;margin-top:5.95pt;width:493.95pt;height:70.1pt;z-index:251680768">
            <v:textbox>
              <w:txbxContent>
                <w:p w:rsidR="00100237" w:rsidRDefault="00100237" w:rsidP="00100237"/>
              </w:txbxContent>
            </v:textbox>
          </v:shape>
        </w:pic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 Пріоритетні напрямки проекту:</w:t>
      </w:r>
    </w:p>
    <w:p w:rsidR="00100237" w:rsidRPr="00100237" w:rsidRDefault="00100237" w:rsidP="00100237">
      <w:pPr>
        <w:spacing w:after="0" w:line="240" w:lineRule="atLeas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 ремонт тротуарів -  </w:t>
      </w:r>
      <w:r w:rsidRPr="00100237">
        <w:rPr>
          <w:rFonts w:ascii="Times New Roman" w:eastAsia="Times New Roman" w:hAnsi="Times New Roman" w:cs="Times New Roman"/>
          <w:sz w:val="44"/>
          <w:szCs w:val="44"/>
          <w:lang w:val="uk-UA"/>
        </w:rPr>
        <w:t>□</w:t>
      </w:r>
      <w:r w:rsidRPr="00100237">
        <w:rPr>
          <w:rFonts w:ascii="Times New Roman" w:eastAsia="Times New Roman" w:hAnsi="Times New Roman" w:cs="Times New Roman"/>
          <w:sz w:val="24"/>
          <w:szCs w:val="24"/>
          <w:lang w:val="uk-UA"/>
        </w:rPr>
        <w:t xml:space="preserve">                         ● вуличне освітлення -  </w:t>
      </w:r>
      <w:r w:rsidRPr="00100237">
        <w:rPr>
          <w:rFonts w:ascii="Times New Roman" w:eastAsia="Times New Roman" w:hAnsi="Times New Roman" w:cs="Times New Roman"/>
          <w:sz w:val="44"/>
          <w:szCs w:val="44"/>
          <w:lang w:val="uk-UA"/>
        </w:rPr>
        <w:t xml:space="preserve">□ </w:t>
      </w:r>
    </w:p>
    <w:p w:rsidR="00100237" w:rsidRPr="00100237" w:rsidRDefault="00100237" w:rsidP="00100237">
      <w:pPr>
        <w:spacing w:after="0" w:line="240" w:lineRule="atLeas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 дороги   -  </w:t>
      </w:r>
      <w:r w:rsidRPr="00100237">
        <w:rPr>
          <w:rFonts w:ascii="Times New Roman" w:eastAsia="Times New Roman" w:hAnsi="Times New Roman" w:cs="Times New Roman"/>
          <w:sz w:val="44"/>
          <w:szCs w:val="44"/>
          <w:lang w:val="uk-UA"/>
        </w:rPr>
        <w:t xml:space="preserve">□                      </w:t>
      </w:r>
      <w:r w:rsidRPr="00100237">
        <w:rPr>
          <w:rFonts w:ascii="Times New Roman" w:eastAsia="Times New Roman" w:hAnsi="Times New Roman" w:cs="Times New Roman"/>
          <w:sz w:val="24"/>
          <w:szCs w:val="24"/>
          <w:lang w:val="uk-UA"/>
        </w:rPr>
        <w:t xml:space="preserve">● естетичне облаштування міста -  </w:t>
      </w:r>
      <w:r w:rsidRPr="00100237">
        <w:rPr>
          <w:rFonts w:ascii="Times New Roman" w:eastAsia="Times New Roman" w:hAnsi="Times New Roman" w:cs="Times New Roman"/>
          <w:sz w:val="44"/>
          <w:szCs w:val="44"/>
          <w:lang w:val="uk-UA"/>
        </w:rPr>
        <w:t>□</w:t>
      </w:r>
    </w:p>
    <w:p w:rsidR="00100237" w:rsidRPr="00100237" w:rsidRDefault="00100237" w:rsidP="00100237">
      <w:pPr>
        <w:spacing w:after="0" w:line="240" w:lineRule="atLeas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 облаштування зон відпочинку  -  </w:t>
      </w:r>
      <w:r w:rsidRPr="00100237">
        <w:rPr>
          <w:rFonts w:ascii="Times New Roman" w:eastAsia="Times New Roman" w:hAnsi="Times New Roman" w:cs="Times New Roman"/>
          <w:sz w:val="44"/>
          <w:szCs w:val="44"/>
          <w:lang w:val="uk-UA"/>
        </w:rPr>
        <w:t xml:space="preserve">□ </w:t>
      </w:r>
      <w:r w:rsidRPr="00100237">
        <w:rPr>
          <w:rFonts w:ascii="Times New Roman" w:eastAsia="Times New Roman" w:hAnsi="Times New Roman" w:cs="Times New Roman"/>
          <w:sz w:val="24"/>
          <w:szCs w:val="24"/>
          <w:lang w:val="uk-UA"/>
        </w:rPr>
        <w:t xml:space="preserve">● інше -  </w:t>
      </w:r>
      <w:r w:rsidRPr="00100237">
        <w:rPr>
          <w:rFonts w:ascii="Times New Roman" w:eastAsia="Times New Roman" w:hAnsi="Times New Roman" w:cs="Times New Roman"/>
          <w:sz w:val="44"/>
          <w:szCs w:val="44"/>
          <w:lang w:val="uk-UA"/>
        </w:rPr>
        <w:t>□</w:t>
      </w:r>
    </w:p>
    <w:p w:rsidR="00100237" w:rsidRPr="00100237" w:rsidRDefault="00100237" w:rsidP="00100237">
      <w:pPr>
        <w:spacing w:after="0" w:line="240" w:lineRule="atLeast"/>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r w:rsidRPr="00100237">
        <w:rPr>
          <w:rFonts w:ascii="Times New Roman" w:eastAsia="Times New Roman" w:hAnsi="Times New Roman" w:cs="Times New Roman"/>
          <w:sz w:val="24"/>
          <w:szCs w:val="24"/>
          <w:lang w:val="uk-UA"/>
        </w:rPr>
        <w:t xml:space="preserve">3. Місце реалізації завдання (адреса, назва установи/закладу, кадастровий номер земельної ділянки якщо відомо, т.п.): </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shape id="_x0000_s1472" type="#_x0000_t202" style="position:absolute;left:0;text-align:left;margin-left:3.85pt;margin-top:2.85pt;width:486pt;height:129pt;z-index:251678720">
            <v:textbox style="mso-next-textbox:#_x0000_s1472">
              <w:txbxContent>
                <w:p w:rsidR="00100237" w:rsidRDefault="00100237" w:rsidP="00100237"/>
              </w:txbxContent>
            </v:textbox>
          </v:shape>
        </w:pic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 Опис завдання (повинен містити інформацію що потрібно зробити, які дії повинні бути прийняті, опис проблеми, мета завдання та яка очікується користь - не більше 50 слів).</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shape id="_x0000_s1470" type="#_x0000_t202" style="position:absolute;left:0;text-align:left;margin-left:-9pt;margin-top:5.05pt;width:495pt;height:159.7pt;z-index:251676672">
            <v:textbox style="mso-next-textbox:#_x0000_s1470">
              <w:txbxContent>
                <w:p w:rsidR="00100237" w:rsidRDefault="00100237" w:rsidP="00100237"/>
              </w:txbxContent>
            </v:textbox>
          </v:shape>
        </w:pic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jc w:val="righ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Продовження додатку 1 до Програми</w:t>
      </w:r>
    </w:p>
    <w:p w:rsidR="00100237" w:rsidRPr="00100237" w:rsidRDefault="009D2F2E" w:rsidP="00100237">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Продовження додатку 1 до Програми</w:t>
      </w:r>
    </w:p>
    <w:p w:rsidR="009D2F2E" w:rsidRDefault="009D2F2E"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5.  Орієнтовна загальна вартість завдання всього, в тому числі вартість складових за наявності (максимальна вартість 800 тис. грн.):</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shape id="_x0000_s1471" type="#_x0000_t202" style="position:absolute;left:0;text-align:left;margin-left:0;margin-top:8.4pt;width:477pt;height:223.25pt;z-index:251677696">
            <v:textbox style="mso-next-textbox:#_x0000_s1471">
              <w:txbxContent>
                <w:p w:rsidR="00100237" w:rsidRDefault="00100237" w:rsidP="00100237"/>
              </w:txbxContent>
            </v:textbox>
          </v:shape>
        </w:pic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6.  Список осіб підтримки проекту (не менше 10 осіб) - додаток 1 до бланку-заяви.</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7. Інша інформація, яка може бути додана але не є обов’язковою (наприклад фотографія/ї, які стосуються завдання, карта з зазначенням місця реалізації завдання та інше, додатки 2-… до бланку-заяви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8. Автор проекту:</w:t>
      </w:r>
    </w:p>
    <w:p w:rsidR="00100237" w:rsidRPr="00100237" w:rsidRDefault="00795C1B" w:rsidP="00100237">
      <w:pPr>
        <w:spacing w:after="0" w:line="48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344" style="position:absolute;left:0;text-align:left;margin-left:162pt;margin-top:-.6pt;width:306pt;height:18pt;z-index:251669504" coordorigin="2781,1674" coordsize="6120,360">
            <v:shape id="_x0000_s1345" type="#_x0000_t202" style="position:absolute;left:2781;top:1674;width:360;height:360">
              <v:textbox style="mso-next-textbox:#_x0000_s1345">
                <w:txbxContent>
                  <w:p w:rsidR="00100237" w:rsidRDefault="00100237" w:rsidP="00100237"/>
                </w:txbxContent>
              </v:textbox>
            </v:shape>
            <v:shape id="_x0000_s1346" type="#_x0000_t202" style="position:absolute;left:3141;top:1674;width:360;height:360">
              <v:textbox style="mso-next-textbox:#_x0000_s1346">
                <w:txbxContent>
                  <w:p w:rsidR="00100237" w:rsidRDefault="00100237" w:rsidP="00100237"/>
                </w:txbxContent>
              </v:textbox>
            </v:shape>
            <v:shape id="_x0000_s1347" type="#_x0000_t202" style="position:absolute;left:3501;top:1674;width:360;height:360">
              <v:textbox style="mso-next-textbox:#_x0000_s1347">
                <w:txbxContent>
                  <w:p w:rsidR="00100237" w:rsidRDefault="00100237" w:rsidP="00100237"/>
                </w:txbxContent>
              </v:textbox>
            </v:shape>
            <v:shape id="_x0000_s1348" type="#_x0000_t202" style="position:absolute;left:3861;top:1674;width:360;height:360">
              <v:textbox style="mso-next-textbox:#_x0000_s1348">
                <w:txbxContent>
                  <w:p w:rsidR="00100237" w:rsidRDefault="00100237" w:rsidP="00100237"/>
                </w:txbxContent>
              </v:textbox>
            </v:shape>
            <v:shape id="_x0000_s1349" type="#_x0000_t202" style="position:absolute;left:4221;top:1674;width:360;height:360">
              <v:textbox style="mso-next-textbox:#_x0000_s1349">
                <w:txbxContent>
                  <w:p w:rsidR="00100237" w:rsidRDefault="00100237" w:rsidP="00100237"/>
                </w:txbxContent>
              </v:textbox>
            </v:shape>
            <v:shape id="_x0000_s1350" type="#_x0000_t202" style="position:absolute;left:4581;top:1674;width:360;height:360">
              <v:textbox style="mso-next-textbox:#_x0000_s1350">
                <w:txbxContent>
                  <w:p w:rsidR="00100237" w:rsidRDefault="00100237" w:rsidP="00100237"/>
                </w:txbxContent>
              </v:textbox>
            </v:shape>
            <v:shape id="_x0000_s1351" type="#_x0000_t202" style="position:absolute;left:4941;top:1674;width:360;height:360">
              <v:textbox style="mso-next-textbox:#_x0000_s1351">
                <w:txbxContent>
                  <w:p w:rsidR="00100237" w:rsidRDefault="00100237" w:rsidP="00100237"/>
                </w:txbxContent>
              </v:textbox>
            </v:shape>
            <v:shape id="_x0000_s1352" type="#_x0000_t202" style="position:absolute;left:5301;top:1674;width:360;height:360">
              <v:textbox style="mso-next-textbox:#_x0000_s1352">
                <w:txbxContent>
                  <w:p w:rsidR="00100237" w:rsidRDefault="00100237" w:rsidP="00100237"/>
                </w:txbxContent>
              </v:textbox>
            </v:shape>
            <v:shape id="_x0000_s1353" type="#_x0000_t202" style="position:absolute;left:5661;top:1674;width:360;height:360">
              <v:textbox style="mso-next-textbox:#_x0000_s1353">
                <w:txbxContent>
                  <w:p w:rsidR="00100237" w:rsidRDefault="00100237" w:rsidP="00100237"/>
                </w:txbxContent>
              </v:textbox>
            </v:shape>
            <v:shape id="_x0000_s1354" type="#_x0000_t202" style="position:absolute;left:6021;top:1674;width:360;height:360">
              <v:textbox style="mso-next-textbox:#_x0000_s1354">
                <w:txbxContent>
                  <w:p w:rsidR="00100237" w:rsidRDefault="00100237" w:rsidP="00100237"/>
                </w:txbxContent>
              </v:textbox>
            </v:shape>
            <v:shape id="_x0000_s1355" type="#_x0000_t202" style="position:absolute;left:6381;top:1674;width:360;height:360">
              <v:textbox style="mso-next-textbox:#_x0000_s1355">
                <w:txbxContent>
                  <w:p w:rsidR="00100237" w:rsidRDefault="00100237" w:rsidP="00100237"/>
                </w:txbxContent>
              </v:textbox>
            </v:shape>
            <v:shape id="_x0000_s1356" type="#_x0000_t202" style="position:absolute;left:6741;top:1674;width:360;height:360">
              <v:textbox style="mso-next-textbox:#_x0000_s1356">
                <w:txbxContent>
                  <w:p w:rsidR="00100237" w:rsidRDefault="00100237" w:rsidP="00100237"/>
                </w:txbxContent>
              </v:textbox>
            </v:shape>
            <v:shape id="_x0000_s1357" type="#_x0000_t202" style="position:absolute;left:7101;top:1674;width:360;height:360">
              <v:textbox style="mso-next-textbox:#_x0000_s1357">
                <w:txbxContent>
                  <w:p w:rsidR="00100237" w:rsidRDefault="00100237" w:rsidP="00100237"/>
                </w:txbxContent>
              </v:textbox>
            </v:shape>
            <v:shape id="_x0000_s1358" type="#_x0000_t202" style="position:absolute;left:7461;top:1674;width:360;height:360">
              <v:textbox style="mso-next-textbox:#_x0000_s1358">
                <w:txbxContent>
                  <w:p w:rsidR="00100237" w:rsidRDefault="00100237" w:rsidP="00100237"/>
                </w:txbxContent>
              </v:textbox>
            </v:shape>
            <v:shape id="_x0000_s1359" type="#_x0000_t202" style="position:absolute;left:7821;top:1674;width:360;height:360">
              <v:textbox style="mso-next-textbox:#_x0000_s1359">
                <w:txbxContent>
                  <w:p w:rsidR="00100237" w:rsidRDefault="00100237" w:rsidP="00100237"/>
                </w:txbxContent>
              </v:textbox>
            </v:shape>
            <v:shape id="_x0000_s1360" type="#_x0000_t202" style="position:absolute;left:8181;top:1674;width:360;height:360">
              <v:textbox style="mso-next-textbox:#_x0000_s1360">
                <w:txbxContent>
                  <w:p w:rsidR="00100237" w:rsidRDefault="00100237" w:rsidP="00100237"/>
                </w:txbxContent>
              </v:textbox>
            </v:shape>
            <v:shape id="_x0000_s1361" type="#_x0000_t202" style="position:absolute;left:8541;top:1674;width:360;height:360">
              <v:textbox style="mso-next-textbox:#_x0000_s1361">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 xml:space="preserve">Прізвище     </w:t>
      </w:r>
    </w:p>
    <w:p w:rsidR="00100237" w:rsidRPr="00100237" w:rsidRDefault="00795C1B" w:rsidP="00100237">
      <w:pPr>
        <w:spacing w:after="0" w:line="48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362" style="position:absolute;left:0;text-align:left;margin-left:162pt;margin-top:3.6pt;width:306pt;height:18pt;z-index:251670528" coordorigin="2781,1674" coordsize="6120,360">
            <v:shape id="_x0000_s1363" type="#_x0000_t202" style="position:absolute;left:2781;top:1674;width:360;height:360">
              <v:textbox style="mso-next-textbox:#_x0000_s1363">
                <w:txbxContent>
                  <w:p w:rsidR="00100237" w:rsidRDefault="00100237" w:rsidP="00100237"/>
                </w:txbxContent>
              </v:textbox>
            </v:shape>
            <v:shape id="_x0000_s1364" type="#_x0000_t202" style="position:absolute;left:3141;top:1674;width:360;height:360">
              <v:textbox style="mso-next-textbox:#_x0000_s1364">
                <w:txbxContent>
                  <w:p w:rsidR="00100237" w:rsidRDefault="00100237" w:rsidP="00100237"/>
                </w:txbxContent>
              </v:textbox>
            </v:shape>
            <v:shape id="_x0000_s1365" type="#_x0000_t202" style="position:absolute;left:3501;top:1674;width:360;height:360">
              <v:textbox style="mso-next-textbox:#_x0000_s1365">
                <w:txbxContent>
                  <w:p w:rsidR="00100237" w:rsidRDefault="00100237" w:rsidP="00100237"/>
                </w:txbxContent>
              </v:textbox>
            </v:shape>
            <v:shape id="_x0000_s1366" type="#_x0000_t202" style="position:absolute;left:3861;top:1674;width:360;height:360">
              <v:textbox style="mso-next-textbox:#_x0000_s1366">
                <w:txbxContent>
                  <w:p w:rsidR="00100237" w:rsidRDefault="00100237" w:rsidP="00100237"/>
                </w:txbxContent>
              </v:textbox>
            </v:shape>
            <v:shape id="_x0000_s1367" type="#_x0000_t202" style="position:absolute;left:4221;top:1674;width:360;height:360">
              <v:textbox style="mso-next-textbox:#_x0000_s1367">
                <w:txbxContent>
                  <w:p w:rsidR="00100237" w:rsidRDefault="00100237" w:rsidP="00100237"/>
                </w:txbxContent>
              </v:textbox>
            </v:shape>
            <v:shape id="_x0000_s1368" type="#_x0000_t202" style="position:absolute;left:4581;top:1674;width:360;height:360">
              <v:textbox style="mso-next-textbox:#_x0000_s1368">
                <w:txbxContent>
                  <w:p w:rsidR="00100237" w:rsidRDefault="00100237" w:rsidP="00100237"/>
                </w:txbxContent>
              </v:textbox>
            </v:shape>
            <v:shape id="_x0000_s1369" type="#_x0000_t202" style="position:absolute;left:4941;top:1674;width:360;height:360">
              <v:textbox style="mso-next-textbox:#_x0000_s1369">
                <w:txbxContent>
                  <w:p w:rsidR="00100237" w:rsidRDefault="00100237" w:rsidP="00100237"/>
                </w:txbxContent>
              </v:textbox>
            </v:shape>
            <v:shape id="_x0000_s1370" type="#_x0000_t202" style="position:absolute;left:5301;top:1674;width:360;height:360">
              <v:textbox style="mso-next-textbox:#_x0000_s1370">
                <w:txbxContent>
                  <w:p w:rsidR="00100237" w:rsidRDefault="00100237" w:rsidP="00100237"/>
                </w:txbxContent>
              </v:textbox>
            </v:shape>
            <v:shape id="_x0000_s1371" type="#_x0000_t202" style="position:absolute;left:5661;top:1674;width:360;height:360">
              <v:textbox style="mso-next-textbox:#_x0000_s1371">
                <w:txbxContent>
                  <w:p w:rsidR="00100237" w:rsidRDefault="00100237" w:rsidP="00100237"/>
                </w:txbxContent>
              </v:textbox>
            </v:shape>
            <v:shape id="_x0000_s1372" type="#_x0000_t202" style="position:absolute;left:6021;top:1674;width:360;height:360">
              <v:textbox style="mso-next-textbox:#_x0000_s1372">
                <w:txbxContent>
                  <w:p w:rsidR="00100237" w:rsidRDefault="00100237" w:rsidP="00100237"/>
                </w:txbxContent>
              </v:textbox>
            </v:shape>
            <v:shape id="_x0000_s1373" type="#_x0000_t202" style="position:absolute;left:6381;top:1674;width:360;height:360">
              <v:textbox style="mso-next-textbox:#_x0000_s1373">
                <w:txbxContent>
                  <w:p w:rsidR="00100237" w:rsidRDefault="00100237" w:rsidP="00100237"/>
                </w:txbxContent>
              </v:textbox>
            </v:shape>
            <v:shape id="_x0000_s1374" type="#_x0000_t202" style="position:absolute;left:6741;top:1674;width:360;height:360">
              <v:textbox style="mso-next-textbox:#_x0000_s1374">
                <w:txbxContent>
                  <w:p w:rsidR="00100237" w:rsidRDefault="00100237" w:rsidP="00100237"/>
                </w:txbxContent>
              </v:textbox>
            </v:shape>
            <v:shape id="_x0000_s1375" type="#_x0000_t202" style="position:absolute;left:7101;top:1674;width:360;height:360">
              <v:textbox style="mso-next-textbox:#_x0000_s1375">
                <w:txbxContent>
                  <w:p w:rsidR="00100237" w:rsidRDefault="00100237" w:rsidP="00100237"/>
                </w:txbxContent>
              </v:textbox>
            </v:shape>
            <v:shape id="_x0000_s1376" type="#_x0000_t202" style="position:absolute;left:7461;top:1674;width:360;height:360">
              <v:textbox style="mso-next-textbox:#_x0000_s1376">
                <w:txbxContent>
                  <w:p w:rsidR="00100237" w:rsidRDefault="00100237" w:rsidP="00100237"/>
                </w:txbxContent>
              </v:textbox>
            </v:shape>
            <v:shape id="_x0000_s1377" type="#_x0000_t202" style="position:absolute;left:7821;top:1674;width:360;height:360">
              <v:textbox style="mso-next-textbox:#_x0000_s1377">
                <w:txbxContent>
                  <w:p w:rsidR="00100237" w:rsidRDefault="00100237" w:rsidP="00100237"/>
                </w:txbxContent>
              </v:textbox>
            </v:shape>
            <v:shape id="_x0000_s1378" type="#_x0000_t202" style="position:absolute;left:8181;top:1674;width:360;height:360">
              <v:textbox style="mso-next-textbox:#_x0000_s1378">
                <w:txbxContent>
                  <w:p w:rsidR="00100237" w:rsidRDefault="00100237" w:rsidP="00100237"/>
                </w:txbxContent>
              </v:textbox>
            </v:shape>
            <v:shape id="_x0000_s1379" type="#_x0000_t202" style="position:absolute;left:8541;top:1674;width:360;height:360">
              <v:textbox style="mso-next-textbox:#_x0000_s1379">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Ім’я</w:t>
      </w:r>
    </w:p>
    <w:p w:rsidR="00100237" w:rsidRPr="00100237" w:rsidRDefault="00795C1B" w:rsidP="00100237">
      <w:pPr>
        <w:spacing w:after="0" w:line="48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380" style="position:absolute;left:0;text-align:left;margin-left:162pt;margin-top:7.8pt;width:306pt;height:18pt;z-index:251671552" coordorigin="2781,1674" coordsize="6120,360">
            <v:shape id="_x0000_s1381" type="#_x0000_t202" style="position:absolute;left:2781;top:1674;width:360;height:360">
              <v:textbox style="mso-next-textbox:#_x0000_s1381">
                <w:txbxContent>
                  <w:p w:rsidR="00100237" w:rsidRDefault="00100237" w:rsidP="00100237"/>
                </w:txbxContent>
              </v:textbox>
            </v:shape>
            <v:shape id="_x0000_s1382" type="#_x0000_t202" style="position:absolute;left:3141;top:1674;width:360;height:360">
              <v:textbox style="mso-next-textbox:#_x0000_s1382">
                <w:txbxContent>
                  <w:p w:rsidR="00100237" w:rsidRDefault="00100237" w:rsidP="00100237"/>
                </w:txbxContent>
              </v:textbox>
            </v:shape>
            <v:shape id="_x0000_s1383" type="#_x0000_t202" style="position:absolute;left:3501;top:1674;width:360;height:360">
              <v:textbox style="mso-next-textbox:#_x0000_s1383">
                <w:txbxContent>
                  <w:p w:rsidR="00100237" w:rsidRDefault="00100237" w:rsidP="00100237"/>
                </w:txbxContent>
              </v:textbox>
            </v:shape>
            <v:shape id="_x0000_s1384" type="#_x0000_t202" style="position:absolute;left:3861;top:1674;width:360;height:360">
              <v:textbox style="mso-next-textbox:#_x0000_s1384">
                <w:txbxContent>
                  <w:p w:rsidR="00100237" w:rsidRDefault="00100237" w:rsidP="00100237"/>
                </w:txbxContent>
              </v:textbox>
            </v:shape>
            <v:shape id="_x0000_s1385" type="#_x0000_t202" style="position:absolute;left:4221;top:1674;width:360;height:360">
              <v:textbox style="mso-next-textbox:#_x0000_s1385">
                <w:txbxContent>
                  <w:p w:rsidR="00100237" w:rsidRDefault="00100237" w:rsidP="00100237"/>
                </w:txbxContent>
              </v:textbox>
            </v:shape>
            <v:shape id="_x0000_s1386" type="#_x0000_t202" style="position:absolute;left:4581;top:1674;width:360;height:360">
              <v:textbox style="mso-next-textbox:#_x0000_s1386">
                <w:txbxContent>
                  <w:p w:rsidR="00100237" w:rsidRDefault="00100237" w:rsidP="00100237"/>
                </w:txbxContent>
              </v:textbox>
            </v:shape>
            <v:shape id="_x0000_s1387" type="#_x0000_t202" style="position:absolute;left:4941;top:1674;width:360;height:360">
              <v:textbox style="mso-next-textbox:#_x0000_s1387">
                <w:txbxContent>
                  <w:p w:rsidR="00100237" w:rsidRDefault="00100237" w:rsidP="00100237"/>
                </w:txbxContent>
              </v:textbox>
            </v:shape>
            <v:shape id="_x0000_s1388" type="#_x0000_t202" style="position:absolute;left:5301;top:1674;width:360;height:360">
              <v:textbox style="mso-next-textbox:#_x0000_s1388">
                <w:txbxContent>
                  <w:p w:rsidR="00100237" w:rsidRDefault="00100237" w:rsidP="00100237"/>
                </w:txbxContent>
              </v:textbox>
            </v:shape>
            <v:shape id="_x0000_s1389" type="#_x0000_t202" style="position:absolute;left:5661;top:1674;width:360;height:360">
              <v:textbox style="mso-next-textbox:#_x0000_s1389">
                <w:txbxContent>
                  <w:p w:rsidR="00100237" w:rsidRDefault="00100237" w:rsidP="00100237"/>
                </w:txbxContent>
              </v:textbox>
            </v:shape>
            <v:shape id="_x0000_s1390" type="#_x0000_t202" style="position:absolute;left:6021;top:1674;width:360;height:360">
              <v:textbox style="mso-next-textbox:#_x0000_s1390">
                <w:txbxContent>
                  <w:p w:rsidR="00100237" w:rsidRDefault="00100237" w:rsidP="00100237"/>
                </w:txbxContent>
              </v:textbox>
            </v:shape>
            <v:shape id="_x0000_s1391" type="#_x0000_t202" style="position:absolute;left:6381;top:1674;width:360;height:360">
              <v:textbox style="mso-next-textbox:#_x0000_s1391">
                <w:txbxContent>
                  <w:p w:rsidR="00100237" w:rsidRDefault="00100237" w:rsidP="00100237"/>
                </w:txbxContent>
              </v:textbox>
            </v:shape>
            <v:shape id="_x0000_s1392" type="#_x0000_t202" style="position:absolute;left:6741;top:1674;width:360;height:360">
              <v:textbox style="mso-next-textbox:#_x0000_s1392">
                <w:txbxContent>
                  <w:p w:rsidR="00100237" w:rsidRDefault="00100237" w:rsidP="00100237"/>
                </w:txbxContent>
              </v:textbox>
            </v:shape>
            <v:shape id="_x0000_s1393" type="#_x0000_t202" style="position:absolute;left:7101;top:1674;width:360;height:360">
              <v:textbox style="mso-next-textbox:#_x0000_s1393">
                <w:txbxContent>
                  <w:p w:rsidR="00100237" w:rsidRDefault="00100237" w:rsidP="00100237"/>
                </w:txbxContent>
              </v:textbox>
            </v:shape>
            <v:shape id="_x0000_s1394" type="#_x0000_t202" style="position:absolute;left:7461;top:1674;width:360;height:360">
              <v:textbox style="mso-next-textbox:#_x0000_s1394">
                <w:txbxContent>
                  <w:p w:rsidR="00100237" w:rsidRDefault="00100237" w:rsidP="00100237"/>
                </w:txbxContent>
              </v:textbox>
            </v:shape>
            <v:shape id="_x0000_s1395" type="#_x0000_t202" style="position:absolute;left:7821;top:1674;width:360;height:360">
              <v:textbox style="mso-next-textbox:#_x0000_s1395">
                <w:txbxContent>
                  <w:p w:rsidR="00100237" w:rsidRDefault="00100237" w:rsidP="00100237"/>
                </w:txbxContent>
              </v:textbox>
            </v:shape>
            <v:shape id="_x0000_s1396" type="#_x0000_t202" style="position:absolute;left:8181;top:1674;width:360;height:360">
              <v:textbox style="mso-next-textbox:#_x0000_s1396">
                <w:txbxContent>
                  <w:p w:rsidR="00100237" w:rsidRDefault="00100237" w:rsidP="00100237"/>
                </w:txbxContent>
              </v:textbox>
            </v:shape>
            <v:shape id="_x0000_s1397" type="#_x0000_t202" style="position:absolute;left:8541;top:1674;width:360;height:360">
              <v:textbox style="mso-next-textbox:#_x0000_s1397">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По-батькові</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485" style="position:absolute;left:0;text-align:left;margin-left:162pt;margin-top:6.6pt;width:2in;height:18pt;z-index:251683840" coordorigin="4761,954" coordsize="2880,360">
            <v:shape id="_x0000_s1486" type="#_x0000_t202" style="position:absolute;left:4761;top:954;width:360;height:360">
              <v:textbox style="mso-next-textbox:#_x0000_s1486">
                <w:txbxContent>
                  <w:p w:rsidR="00100237" w:rsidRDefault="00100237" w:rsidP="00100237">
                    <w:pPr>
                      <w:rPr>
                        <w:szCs w:val="20"/>
                      </w:rPr>
                    </w:pPr>
                  </w:p>
                </w:txbxContent>
              </v:textbox>
            </v:shape>
            <v:shape id="_x0000_s1487" type="#_x0000_t202" style="position:absolute;left:5121;top:954;width:360;height:360">
              <v:textbox style="mso-next-textbox:#_x0000_s1487">
                <w:txbxContent>
                  <w:p w:rsidR="00100237" w:rsidRDefault="00100237" w:rsidP="00100237">
                    <w:pPr>
                      <w:rPr>
                        <w:szCs w:val="20"/>
                      </w:rPr>
                    </w:pPr>
                  </w:p>
                </w:txbxContent>
              </v:textbox>
            </v:shape>
            <v:shape id="_x0000_s1488" type="#_x0000_t202" style="position:absolute;left:5481;top:954;width:360;height:360">
              <v:textbox style="mso-next-textbox:#_x0000_s1488">
                <w:txbxContent>
                  <w:p w:rsidR="00100237" w:rsidRDefault="00100237" w:rsidP="00100237">
                    <w:pPr>
                      <w:rPr>
                        <w:szCs w:val="20"/>
                      </w:rPr>
                    </w:pPr>
                  </w:p>
                </w:txbxContent>
              </v:textbox>
            </v:shape>
            <v:shape id="_x0000_s1489" type="#_x0000_t202" style="position:absolute;left:5841;top:954;width:360;height:360">
              <v:textbox style="mso-next-textbox:#_x0000_s1489">
                <w:txbxContent>
                  <w:p w:rsidR="00100237" w:rsidRDefault="00100237" w:rsidP="00100237">
                    <w:pPr>
                      <w:rPr>
                        <w:szCs w:val="20"/>
                      </w:rPr>
                    </w:pPr>
                  </w:p>
                </w:txbxContent>
              </v:textbox>
            </v:shape>
            <v:shape id="_x0000_s1490" type="#_x0000_t202" style="position:absolute;left:6201;top:954;width:360;height:360">
              <v:textbox style="mso-next-textbox:#_x0000_s1490">
                <w:txbxContent>
                  <w:p w:rsidR="00100237" w:rsidRDefault="00100237" w:rsidP="00100237">
                    <w:pPr>
                      <w:rPr>
                        <w:szCs w:val="20"/>
                      </w:rPr>
                    </w:pPr>
                  </w:p>
                </w:txbxContent>
              </v:textbox>
            </v:shape>
            <v:shape id="_x0000_s1491" type="#_x0000_t202" style="position:absolute;left:6561;top:954;width:360;height:360">
              <v:textbox style="mso-next-textbox:#_x0000_s1491">
                <w:txbxContent>
                  <w:p w:rsidR="00100237" w:rsidRDefault="00100237" w:rsidP="00100237">
                    <w:pPr>
                      <w:rPr>
                        <w:szCs w:val="20"/>
                      </w:rPr>
                    </w:pPr>
                  </w:p>
                </w:txbxContent>
              </v:textbox>
            </v:shape>
            <v:shape id="_x0000_s1492" type="#_x0000_t202" style="position:absolute;left:6921;top:954;width:360;height:360">
              <v:textbox style="mso-next-textbox:#_x0000_s1492">
                <w:txbxContent>
                  <w:p w:rsidR="00100237" w:rsidRDefault="00100237" w:rsidP="00100237">
                    <w:pPr>
                      <w:rPr>
                        <w:szCs w:val="20"/>
                      </w:rPr>
                    </w:pPr>
                  </w:p>
                </w:txbxContent>
              </v:textbox>
            </v:shape>
            <v:shape id="_x0000_s1493" type="#_x0000_t202" style="position:absolute;left:7281;top:954;width:360;height:360">
              <v:textbox style="mso-next-textbox:#_x0000_s1493">
                <w:txbxContent>
                  <w:p w:rsidR="00100237" w:rsidRDefault="00100237" w:rsidP="00100237">
                    <w:pPr>
                      <w:rPr>
                        <w:szCs w:val="20"/>
                      </w:rPr>
                    </w:pPr>
                  </w:p>
                </w:txbxContent>
              </v:textbox>
            </v:shape>
          </v:group>
        </w:pic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Дата народження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494" style="position:absolute;left:0;text-align:left;margin-left:351pt;margin-top:1.2pt;width:2in;height:18pt;z-index:251684864" coordorigin="4761,954" coordsize="2880,360">
            <v:shape id="_x0000_s1495" type="#_x0000_t202" style="position:absolute;left:4761;top:954;width:360;height:360">
              <v:textbox style="mso-next-textbox:#_x0000_s1495">
                <w:txbxContent>
                  <w:p w:rsidR="00100237" w:rsidRDefault="00100237" w:rsidP="00100237">
                    <w:pPr>
                      <w:rPr>
                        <w:szCs w:val="20"/>
                      </w:rPr>
                    </w:pPr>
                  </w:p>
                </w:txbxContent>
              </v:textbox>
            </v:shape>
            <v:shape id="_x0000_s1496" type="#_x0000_t202" style="position:absolute;left:5121;top:954;width:360;height:360">
              <v:textbox style="mso-next-textbox:#_x0000_s1496">
                <w:txbxContent>
                  <w:p w:rsidR="00100237" w:rsidRDefault="00100237" w:rsidP="00100237">
                    <w:pPr>
                      <w:rPr>
                        <w:szCs w:val="20"/>
                      </w:rPr>
                    </w:pPr>
                  </w:p>
                </w:txbxContent>
              </v:textbox>
            </v:shape>
            <v:shape id="_x0000_s1497" type="#_x0000_t202" style="position:absolute;left:5481;top:954;width:360;height:360">
              <v:textbox style="mso-next-textbox:#_x0000_s1497">
                <w:txbxContent>
                  <w:p w:rsidR="00100237" w:rsidRDefault="00100237" w:rsidP="00100237">
                    <w:pPr>
                      <w:rPr>
                        <w:szCs w:val="20"/>
                      </w:rPr>
                    </w:pPr>
                  </w:p>
                </w:txbxContent>
              </v:textbox>
            </v:shape>
            <v:shape id="_x0000_s1498" type="#_x0000_t202" style="position:absolute;left:5841;top:954;width:360;height:360">
              <v:textbox style="mso-next-textbox:#_x0000_s1498">
                <w:txbxContent>
                  <w:p w:rsidR="00100237" w:rsidRDefault="00100237" w:rsidP="00100237">
                    <w:pPr>
                      <w:rPr>
                        <w:szCs w:val="20"/>
                      </w:rPr>
                    </w:pPr>
                  </w:p>
                </w:txbxContent>
              </v:textbox>
            </v:shape>
            <v:shape id="_x0000_s1499" type="#_x0000_t202" style="position:absolute;left:6201;top:954;width:360;height:360">
              <v:textbox style="mso-next-textbox:#_x0000_s1499">
                <w:txbxContent>
                  <w:p w:rsidR="00100237" w:rsidRDefault="00100237" w:rsidP="00100237">
                    <w:pPr>
                      <w:rPr>
                        <w:szCs w:val="20"/>
                      </w:rPr>
                    </w:pPr>
                  </w:p>
                </w:txbxContent>
              </v:textbox>
            </v:shape>
            <v:shape id="_x0000_s1500" type="#_x0000_t202" style="position:absolute;left:6561;top:954;width:360;height:360">
              <v:textbox style="mso-next-textbox:#_x0000_s1500">
                <w:txbxContent>
                  <w:p w:rsidR="00100237" w:rsidRDefault="00100237" w:rsidP="00100237">
                    <w:pPr>
                      <w:rPr>
                        <w:szCs w:val="20"/>
                      </w:rPr>
                    </w:pPr>
                  </w:p>
                </w:txbxContent>
              </v:textbox>
            </v:shape>
            <v:shape id="_x0000_s1501" type="#_x0000_t202" style="position:absolute;left:6921;top:954;width:360;height:360">
              <v:textbox style="mso-next-textbox:#_x0000_s1501">
                <w:txbxContent>
                  <w:p w:rsidR="00100237" w:rsidRDefault="00100237" w:rsidP="00100237">
                    <w:pPr>
                      <w:rPr>
                        <w:szCs w:val="20"/>
                      </w:rPr>
                    </w:pPr>
                  </w:p>
                </w:txbxContent>
              </v:textbox>
            </v:shape>
            <v:shape id="_x0000_s1502" type="#_x0000_t202" style="position:absolute;left:7281;top:954;width:360;height:360">
              <v:textbox style="mso-next-textbox:#_x0000_s1502">
                <w:txbxContent>
                  <w:p w:rsidR="00100237" w:rsidRDefault="00100237" w:rsidP="00100237">
                    <w:pPr>
                      <w:rPr>
                        <w:szCs w:val="20"/>
                      </w:rPr>
                    </w:pPr>
                  </w:p>
                </w:txbxContent>
              </v:textbox>
            </v:shape>
          </v:group>
        </w:pict>
      </w:r>
      <w:r w:rsidR="00100237" w:rsidRPr="00100237">
        <w:rPr>
          <w:rFonts w:ascii="Times New Roman" w:eastAsia="Times New Roman" w:hAnsi="Times New Roman" w:cs="Times New Roman"/>
          <w:sz w:val="24"/>
          <w:szCs w:val="24"/>
          <w:lang w:val="uk-UA"/>
        </w:rPr>
        <w:t xml:space="preserve">Паспорт:   серія </w:t>
      </w:r>
      <w:r w:rsidR="00100237" w:rsidRPr="00100237">
        <w:rPr>
          <w:rFonts w:ascii="Times New Roman" w:eastAsia="Times New Roman" w:hAnsi="Times New Roman" w:cs="Times New Roman"/>
          <w:noProof/>
          <w:sz w:val="24"/>
          <w:szCs w:val="24"/>
        </w:rPr>
        <w:drawing>
          <wp:inline distT="0" distB="0" distL="0" distR="0">
            <wp:extent cx="247650" cy="247650"/>
            <wp:effectExtent l="19050" t="0" r="0"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100237" w:rsidRPr="00100237">
        <w:rPr>
          <w:rFonts w:ascii="Times New Roman" w:eastAsia="Times New Roman" w:hAnsi="Times New Roman" w:cs="Times New Roman"/>
          <w:noProof/>
          <w:sz w:val="24"/>
          <w:szCs w:val="24"/>
        </w:rPr>
        <w:drawing>
          <wp:inline distT="0" distB="0" distL="0" distR="0">
            <wp:extent cx="247650" cy="247650"/>
            <wp:effectExtent l="19050" t="0" r="0" b="0"/>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100237" w:rsidRPr="00100237">
        <w:rPr>
          <w:rFonts w:ascii="Times New Roman" w:eastAsia="Times New Roman" w:hAnsi="Times New Roman" w:cs="Times New Roman"/>
          <w:sz w:val="24"/>
          <w:szCs w:val="24"/>
          <w:lang w:val="uk-UA"/>
        </w:rPr>
        <w:t xml:space="preserve"> номер </w:t>
      </w:r>
      <w:r w:rsidR="00100237" w:rsidRPr="00100237">
        <w:rPr>
          <w:rFonts w:ascii="Times New Roman" w:eastAsia="Times New Roman" w:hAnsi="Times New Roman" w:cs="Times New Roman"/>
          <w:noProof/>
          <w:sz w:val="24"/>
          <w:szCs w:val="24"/>
        </w:rPr>
        <w:drawing>
          <wp:inline distT="0" distB="0" distL="0" distR="0">
            <wp:extent cx="247650" cy="247650"/>
            <wp:effectExtent l="19050" t="0" r="0"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100237" w:rsidRPr="00100237">
        <w:rPr>
          <w:rFonts w:ascii="Times New Roman" w:eastAsia="Times New Roman" w:hAnsi="Times New Roman" w:cs="Times New Roman"/>
          <w:noProof/>
          <w:sz w:val="24"/>
          <w:szCs w:val="24"/>
        </w:rPr>
        <w:drawing>
          <wp:inline distT="0" distB="0" distL="0" distR="0">
            <wp:extent cx="247650" cy="247650"/>
            <wp:effectExtent l="19050" t="0" r="0" b="0"/>
            <wp:docPr id="2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100237" w:rsidRPr="00100237">
        <w:rPr>
          <w:rFonts w:ascii="Times New Roman" w:eastAsia="Times New Roman" w:hAnsi="Times New Roman" w:cs="Times New Roman"/>
          <w:noProof/>
          <w:sz w:val="24"/>
          <w:szCs w:val="24"/>
        </w:rPr>
        <w:drawing>
          <wp:inline distT="0" distB="0" distL="0" distR="0">
            <wp:extent cx="247650" cy="247650"/>
            <wp:effectExtent l="19050" t="0" r="0" b="0"/>
            <wp:docPr id="2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100237" w:rsidRPr="00100237">
        <w:rPr>
          <w:rFonts w:ascii="Times New Roman" w:eastAsia="Times New Roman" w:hAnsi="Times New Roman" w:cs="Times New Roman"/>
          <w:noProof/>
          <w:sz w:val="24"/>
          <w:szCs w:val="24"/>
        </w:rPr>
        <w:drawing>
          <wp:inline distT="0" distB="0" distL="0" distR="0">
            <wp:extent cx="247650" cy="247650"/>
            <wp:effectExtent l="19050" t="0" r="0" b="0"/>
            <wp:docPr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100237" w:rsidRPr="00100237">
        <w:rPr>
          <w:rFonts w:ascii="Times New Roman" w:eastAsia="Times New Roman" w:hAnsi="Times New Roman" w:cs="Times New Roman"/>
          <w:noProof/>
          <w:sz w:val="24"/>
          <w:szCs w:val="24"/>
        </w:rPr>
        <w:drawing>
          <wp:inline distT="0" distB="0" distL="0" distR="0">
            <wp:extent cx="247650" cy="247650"/>
            <wp:effectExtent l="19050" t="0" r="0" b="0"/>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100237" w:rsidRPr="00100237">
        <w:rPr>
          <w:rFonts w:ascii="Times New Roman" w:eastAsia="Times New Roman" w:hAnsi="Times New Roman" w:cs="Times New Roman"/>
          <w:noProof/>
          <w:sz w:val="24"/>
          <w:szCs w:val="24"/>
        </w:rPr>
        <w:drawing>
          <wp:inline distT="0" distB="0" distL="0" distR="0">
            <wp:extent cx="247650" cy="247650"/>
            <wp:effectExtent l="19050" t="0" r="0" b="0"/>
            <wp:docPr id="3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100237" w:rsidRPr="00100237">
        <w:rPr>
          <w:rFonts w:ascii="Times New Roman" w:eastAsia="Times New Roman" w:hAnsi="Times New Roman" w:cs="Times New Roman"/>
          <w:sz w:val="24"/>
          <w:szCs w:val="24"/>
          <w:lang w:val="uk-UA"/>
        </w:rPr>
        <w:t xml:space="preserve"> дата видачі </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398" style="position:absolute;left:0;text-align:left;margin-left:153pt;margin-top:2.5pt;width:306pt;height:18pt;z-index:251672576" coordorigin="2781,1674" coordsize="6120,360">
            <v:shape id="_x0000_s1399" type="#_x0000_t202" style="position:absolute;left:2781;top:1674;width:360;height:360">
              <v:textbox style="mso-next-textbox:#_x0000_s1399">
                <w:txbxContent>
                  <w:p w:rsidR="00100237" w:rsidRDefault="00100237" w:rsidP="00100237"/>
                </w:txbxContent>
              </v:textbox>
            </v:shape>
            <v:shape id="_x0000_s1400" type="#_x0000_t202" style="position:absolute;left:3141;top:1674;width:360;height:360">
              <v:textbox style="mso-next-textbox:#_x0000_s1400">
                <w:txbxContent>
                  <w:p w:rsidR="00100237" w:rsidRDefault="00100237" w:rsidP="00100237"/>
                </w:txbxContent>
              </v:textbox>
            </v:shape>
            <v:shape id="_x0000_s1401" type="#_x0000_t202" style="position:absolute;left:3501;top:1674;width:360;height:360">
              <v:textbox style="mso-next-textbox:#_x0000_s1401">
                <w:txbxContent>
                  <w:p w:rsidR="00100237" w:rsidRDefault="00100237" w:rsidP="00100237"/>
                </w:txbxContent>
              </v:textbox>
            </v:shape>
            <v:shape id="_x0000_s1402" type="#_x0000_t202" style="position:absolute;left:3861;top:1674;width:360;height:360">
              <v:textbox style="mso-next-textbox:#_x0000_s1402">
                <w:txbxContent>
                  <w:p w:rsidR="00100237" w:rsidRDefault="00100237" w:rsidP="00100237"/>
                </w:txbxContent>
              </v:textbox>
            </v:shape>
            <v:shape id="_x0000_s1403" type="#_x0000_t202" style="position:absolute;left:4221;top:1674;width:360;height:360">
              <v:textbox style="mso-next-textbox:#_x0000_s1403">
                <w:txbxContent>
                  <w:p w:rsidR="00100237" w:rsidRDefault="00100237" w:rsidP="00100237"/>
                </w:txbxContent>
              </v:textbox>
            </v:shape>
            <v:shape id="_x0000_s1404" type="#_x0000_t202" style="position:absolute;left:4581;top:1674;width:360;height:360">
              <v:textbox style="mso-next-textbox:#_x0000_s1404">
                <w:txbxContent>
                  <w:p w:rsidR="00100237" w:rsidRDefault="00100237" w:rsidP="00100237"/>
                </w:txbxContent>
              </v:textbox>
            </v:shape>
            <v:shape id="_x0000_s1405" type="#_x0000_t202" style="position:absolute;left:4941;top:1674;width:360;height:360">
              <v:textbox style="mso-next-textbox:#_x0000_s1405">
                <w:txbxContent>
                  <w:p w:rsidR="00100237" w:rsidRDefault="00100237" w:rsidP="00100237"/>
                </w:txbxContent>
              </v:textbox>
            </v:shape>
            <v:shape id="_x0000_s1406" type="#_x0000_t202" style="position:absolute;left:5301;top:1674;width:360;height:360">
              <v:textbox style="mso-next-textbox:#_x0000_s1406">
                <w:txbxContent>
                  <w:p w:rsidR="00100237" w:rsidRDefault="00100237" w:rsidP="00100237"/>
                </w:txbxContent>
              </v:textbox>
            </v:shape>
            <v:shape id="_x0000_s1407" type="#_x0000_t202" style="position:absolute;left:5661;top:1674;width:360;height:360">
              <v:textbox style="mso-next-textbox:#_x0000_s1407">
                <w:txbxContent>
                  <w:p w:rsidR="00100237" w:rsidRDefault="00100237" w:rsidP="00100237"/>
                </w:txbxContent>
              </v:textbox>
            </v:shape>
            <v:shape id="_x0000_s1408" type="#_x0000_t202" style="position:absolute;left:6021;top:1674;width:360;height:360">
              <v:textbox style="mso-next-textbox:#_x0000_s1408">
                <w:txbxContent>
                  <w:p w:rsidR="00100237" w:rsidRDefault="00100237" w:rsidP="00100237"/>
                </w:txbxContent>
              </v:textbox>
            </v:shape>
            <v:shape id="_x0000_s1409" type="#_x0000_t202" style="position:absolute;left:6381;top:1674;width:360;height:360">
              <v:textbox style="mso-next-textbox:#_x0000_s1409">
                <w:txbxContent>
                  <w:p w:rsidR="00100237" w:rsidRDefault="00100237" w:rsidP="00100237"/>
                </w:txbxContent>
              </v:textbox>
            </v:shape>
            <v:shape id="_x0000_s1410" type="#_x0000_t202" style="position:absolute;left:6741;top:1674;width:360;height:360">
              <v:textbox style="mso-next-textbox:#_x0000_s1410">
                <w:txbxContent>
                  <w:p w:rsidR="00100237" w:rsidRDefault="00100237" w:rsidP="00100237"/>
                </w:txbxContent>
              </v:textbox>
            </v:shape>
            <v:shape id="_x0000_s1411" type="#_x0000_t202" style="position:absolute;left:7101;top:1674;width:360;height:360">
              <v:textbox style="mso-next-textbox:#_x0000_s1411">
                <w:txbxContent>
                  <w:p w:rsidR="00100237" w:rsidRDefault="00100237" w:rsidP="00100237"/>
                </w:txbxContent>
              </v:textbox>
            </v:shape>
            <v:shape id="_x0000_s1412" type="#_x0000_t202" style="position:absolute;left:7461;top:1674;width:360;height:360">
              <v:textbox style="mso-next-textbox:#_x0000_s1412">
                <w:txbxContent>
                  <w:p w:rsidR="00100237" w:rsidRDefault="00100237" w:rsidP="00100237"/>
                </w:txbxContent>
              </v:textbox>
            </v:shape>
            <v:shape id="_x0000_s1413" type="#_x0000_t202" style="position:absolute;left:7821;top:1674;width:360;height:360">
              <v:textbox style="mso-next-textbox:#_x0000_s1413">
                <w:txbxContent>
                  <w:p w:rsidR="00100237" w:rsidRDefault="00100237" w:rsidP="00100237"/>
                </w:txbxContent>
              </v:textbox>
            </v:shape>
            <v:shape id="_x0000_s1414" type="#_x0000_t202" style="position:absolute;left:8181;top:1674;width:360;height:360">
              <v:textbox style="mso-next-textbox:#_x0000_s1414">
                <w:txbxContent>
                  <w:p w:rsidR="00100237" w:rsidRDefault="00100237" w:rsidP="00100237"/>
                </w:txbxContent>
              </v:textbox>
            </v:shape>
            <v:shape id="_x0000_s1415" type="#_x0000_t202" style="position:absolute;left:8541;top:1674;width:360;height:360">
              <v:textbox style="mso-next-textbox:#_x0000_s1415">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 xml:space="preserve">Виданий                         </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452" style="position:absolute;left:0;text-align:left;margin-left:153pt;margin-top:10.3pt;width:306pt;height:18pt;z-index:251675648" coordorigin="2781,1674" coordsize="6120,360">
            <v:shape id="_x0000_s1453" type="#_x0000_t202" style="position:absolute;left:2781;top:1674;width:360;height:360">
              <v:textbox style="mso-next-textbox:#_x0000_s1453">
                <w:txbxContent>
                  <w:p w:rsidR="00100237" w:rsidRDefault="00100237" w:rsidP="00100237"/>
                </w:txbxContent>
              </v:textbox>
            </v:shape>
            <v:shape id="_x0000_s1454" type="#_x0000_t202" style="position:absolute;left:3141;top:1674;width:360;height:360">
              <v:textbox style="mso-next-textbox:#_x0000_s1454">
                <w:txbxContent>
                  <w:p w:rsidR="00100237" w:rsidRDefault="00100237" w:rsidP="00100237"/>
                </w:txbxContent>
              </v:textbox>
            </v:shape>
            <v:shape id="_x0000_s1455" type="#_x0000_t202" style="position:absolute;left:3501;top:1674;width:360;height:360">
              <v:textbox style="mso-next-textbox:#_x0000_s1455">
                <w:txbxContent>
                  <w:p w:rsidR="00100237" w:rsidRDefault="00100237" w:rsidP="00100237"/>
                </w:txbxContent>
              </v:textbox>
            </v:shape>
            <v:shape id="_x0000_s1456" type="#_x0000_t202" style="position:absolute;left:3861;top:1674;width:360;height:360">
              <v:textbox style="mso-next-textbox:#_x0000_s1456">
                <w:txbxContent>
                  <w:p w:rsidR="00100237" w:rsidRDefault="00100237" w:rsidP="00100237"/>
                </w:txbxContent>
              </v:textbox>
            </v:shape>
            <v:shape id="_x0000_s1457" type="#_x0000_t202" style="position:absolute;left:4221;top:1674;width:360;height:360">
              <v:textbox style="mso-next-textbox:#_x0000_s1457">
                <w:txbxContent>
                  <w:p w:rsidR="00100237" w:rsidRDefault="00100237" w:rsidP="00100237"/>
                </w:txbxContent>
              </v:textbox>
            </v:shape>
            <v:shape id="_x0000_s1458" type="#_x0000_t202" style="position:absolute;left:4581;top:1674;width:360;height:360">
              <v:textbox style="mso-next-textbox:#_x0000_s1458">
                <w:txbxContent>
                  <w:p w:rsidR="00100237" w:rsidRDefault="00100237" w:rsidP="00100237"/>
                </w:txbxContent>
              </v:textbox>
            </v:shape>
            <v:shape id="_x0000_s1459" type="#_x0000_t202" style="position:absolute;left:4941;top:1674;width:360;height:360">
              <v:textbox style="mso-next-textbox:#_x0000_s1459">
                <w:txbxContent>
                  <w:p w:rsidR="00100237" w:rsidRDefault="00100237" w:rsidP="00100237"/>
                </w:txbxContent>
              </v:textbox>
            </v:shape>
            <v:shape id="_x0000_s1460" type="#_x0000_t202" style="position:absolute;left:5301;top:1674;width:360;height:360">
              <v:textbox style="mso-next-textbox:#_x0000_s1460">
                <w:txbxContent>
                  <w:p w:rsidR="00100237" w:rsidRDefault="00100237" w:rsidP="00100237"/>
                </w:txbxContent>
              </v:textbox>
            </v:shape>
            <v:shape id="_x0000_s1461" type="#_x0000_t202" style="position:absolute;left:5661;top:1674;width:360;height:360">
              <v:textbox style="mso-next-textbox:#_x0000_s1461">
                <w:txbxContent>
                  <w:p w:rsidR="00100237" w:rsidRDefault="00100237" w:rsidP="00100237"/>
                </w:txbxContent>
              </v:textbox>
            </v:shape>
            <v:shape id="_x0000_s1462" type="#_x0000_t202" style="position:absolute;left:6021;top:1674;width:360;height:360">
              <v:textbox style="mso-next-textbox:#_x0000_s1462">
                <w:txbxContent>
                  <w:p w:rsidR="00100237" w:rsidRDefault="00100237" w:rsidP="00100237"/>
                </w:txbxContent>
              </v:textbox>
            </v:shape>
            <v:shape id="_x0000_s1463" type="#_x0000_t202" style="position:absolute;left:6381;top:1674;width:360;height:360">
              <v:textbox style="mso-next-textbox:#_x0000_s1463">
                <w:txbxContent>
                  <w:p w:rsidR="00100237" w:rsidRDefault="00100237" w:rsidP="00100237"/>
                </w:txbxContent>
              </v:textbox>
            </v:shape>
            <v:shape id="_x0000_s1464" type="#_x0000_t202" style="position:absolute;left:6741;top:1674;width:360;height:360">
              <v:textbox style="mso-next-textbox:#_x0000_s1464">
                <w:txbxContent>
                  <w:p w:rsidR="00100237" w:rsidRDefault="00100237" w:rsidP="00100237"/>
                </w:txbxContent>
              </v:textbox>
            </v:shape>
            <v:shape id="_x0000_s1465" type="#_x0000_t202" style="position:absolute;left:7101;top:1674;width:360;height:360">
              <v:textbox style="mso-next-textbox:#_x0000_s1465">
                <w:txbxContent>
                  <w:p w:rsidR="00100237" w:rsidRDefault="00100237" w:rsidP="00100237"/>
                </w:txbxContent>
              </v:textbox>
            </v:shape>
            <v:shape id="_x0000_s1466" type="#_x0000_t202" style="position:absolute;left:7461;top:1674;width:360;height:360">
              <v:textbox style="mso-next-textbox:#_x0000_s1466">
                <w:txbxContent>
                  <w:p w:rsidR="00100237" w:rsidRDefault="00100237" w:rsidP="00100237"/>
                </w:txbxContent>
              </v:textbox>
            </v:shape>
            <v:shape id="_x0000_s1467" type="#_x0000_t202" style="position:absolute;left:7821;top:1674;width:360;height:360">
              <v:textbox style="mso-next-textbox:#_x0000_s1467">
                <w:txbxContent>
                  <w:p w:rsidR="00100237" w:rsidRDefault="00100237" w:rsidP="00100237"/>
                </w:txbxContent>
              </v:textbox>
            </v:shape>
            <v:shape id="_x0000_s1468" type="#_x0000_t202" style="position:absolute;left:8181;top:1674;width:360;height:360">
              <v:textbox style="mso-next-textbox:#_x0000_s1468">
                <w:txbxContent>
                  <w:p w:rsidR="00100237" w:rsidRDefault="00100237" w:rsidP="00100237"/>
                </w:txbxContent>
              </v:textbox>
            </v:shape>
            <v:shape id="_x0000_s1469" type="#_x0000_t202" style="position:absolute;left:8541;top:1674;width:360;height:360">
              <v:textbox style="mso-next-textbox:#_x0000_s1469">
                <w:txbxContent>
                  <w:p w:rsidR="00100237" w:rsidRDefault="00100237" w:rsidP="00100237"/>
                </w:txbxContent>
              </v:textbox>
            </v:shape>
          </v:group>
        </w:pic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Адреса реєстрації :                   </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416" style="position:absolute;left:0;text-align:left;margin-left:153pt;margin-top:1.3pt;width:306pt;height:18pt;z-index:251673600" coordorigin="2781,1674" coordsize="6120,360">
            <v:shape id="_x0000_s1417" type="#_x0000_t202" style="position:absolute;left:2781;top:1674;width:360;height:360">
              <v:textbox style="mso-next-textbox:#_x0000_s1417">
                <w:txbxContent>
                  <w:p w:rsidR="00100237" w:rsidRDefault="00100237" w:rsidP="00100237"/>
                </w:txbxContent>
              </v:textbox>
            </v:shape>
            <v:shape id="_x0000_s1418" type="#_x0000_t202" style="position:absolute;left:3141;top:1674;width:360;height:360">
              <v:textbox style="mso-next-textbox:#_x0000_s1418">
                <w:txbxContent>
                  <w:p w:rsidR="00100237" w:rsidRDefault="00100237" w:rsidP="00100237"/>
                </w:txbxContent>
              </v:textbox>
            </v:shape>
            <v:shape id="_x0000_s1419" type="#_x0000_t202" style="position:absolute;left:3501;top:1674;width:360;height:360">
              <v:textbox style="mso-next-textbox:#_x0000_s1419">
                <w:txbxContent>
                  <w:p w:rsidR="00100237" w:rsidRDefault="00100237" w:rsidP="00100237"/>
                </w:txbxContent>
              </v:textbox>
            </v:shape>
            <v:shape id="_x0000_s1420" type="#_x0000_t202" style="position:absolute;left:3861;top:1674;width:360;height:360">
              <v:textbox style="mso-next-textbox:#_x0000_s1420">
                <w:txbxContent>
                  <w:p w:rsidR="00100237" w:rsidRDefault="00100237" w:rsidP="00100237"/>
                </w:txbxContent>
              </v:textbox>
            </v:shape>
            <v:shape id="_x0000_s1421" type="#_x0000_t202" style="position:absolute;left:4221;top:1674;width:360;height:360">
              <v:textbox style="mso-next-textbox:#_x0000_s1421">
                <w:txbxContent>
                  <w:p w:rsidR="00100237" w:rsidRDefault="00100237" w:rsidP="00100237"/>
                </w:txbxContent>
              </v:textbox>
            </v:shape>
            <v:shape id="_x0000_s1422" type="#_x0000_t202" style="position:absolute;left:4581;top:1674;width:360;height:360">
              <v:textbox style="mso-next-textbox:#_x0000_s1422">
                <w:txbxContent>
                  <w:p w:rsidR="00100237" w:rsidRDefault="00100237" w:rsidP="00100237"/>
                </w:txbxContent>
              </v:textbox>
            </v:shape>
            <v:shape id="_x0000_s1423" type="#_x0000_t202" style="position:absolute;left:4941;top:1674;width:360;height:360">
              <v:textbox style="mso-next-textbox:#_x0000_s1423">
                <w:txbxContent>
                  <w:p w:rsidR="00100237" w:rsidRDefault="00100237" w:rsidP="00100237"/>
                </w:txbxContent>
              </v:textbox>
            </v:shape>
            <v:shape id="_x0000_s1424" type="#_x0000_t202" style="position:absolute;left:5301;top:1674;width:360;height:360">
              <v:textbox style="mso-next-textbox:#_x0000_s1424">
                <w:txbxContent>
                  <w:p w:rsidR="00100237" w:rsidRDefault="00100237" w:rsidP="00100237"/>
                </w:txbxContent>
              </v:textbox>
            </v:shape>
            <v:shape id="_x0000_s1425" type="#_x0000_t202" style="position:absolute;left:5661;top:1674;width:360;height:360">
              <v:textbox style="mso-next-textbox:#_x0000_s1425">
                <w:txbxContent>
                  <w:p w:rsidR="00100237" w:rsidRDefault="00100237" w:rsidP="00100237"/>
                </w:txbxContent>
              </v:textbox>
            </v:shape>
            <v:shape id="_x0000_s1426" type="#_x0000_t202" style="position:absolute;left:6021;top:1674;width:360;height:360">
              <v:textbox style="mso-next-textbox:#_x0000_s1426">
                <w:txbxContent>
                  <w:p w:rsidR="00100237" w:rsidRDefault="00100237" w:rsidP="00100237"/>
                </w:txbxContent>
              </v:textbox>
            </v:shape>
            <v:shape id="_x0000_s1427" type="#_x0000_t202" style="position:absolute;left:6381;top:1674;width:360;height:360">
              <v:textbox style="mso-next-textbox:#_x0000_s1427">
                <w:txbxContent>
                  <w:p w:rsidR="00100237" w:rsidRDefault="00100237" w:rsidP="00100237"/>
                </w:txbxContent>
              </v:textbox>
            </v:shape>
            <v:shape id="_x0000_s1428" type="#_x0000_t202" style="position:absolute;left:6741;top:1674;width:360;height:360">
              <v:textbox style="mso-next-textbox:#_x0000_s1428">
                <w:txbxContent>
                  <w:p w:rsidR="00100237" w:rsidRDefault="00100237" w:rsidP="00100237"/>
                </w:txbxContent>
              </v:textbox>
            </v:shape>
            <v:shape id="_x0000_s1429" type="#_x0000_t202" style="position:absolute;left:7101;top:1674;width:360;height:360">
              <v:textbox style="mso-next-textbox:#_x0000_s1429">
                <w:txbxContent>
                  <w:p w:rsidR="00100237" w:rsidRDefault="00100237" w:rsidP="00100237"/>
                </w:txbxContent>
              </v:textbox>
            </v:shape>
            <v:shape id="_x0000_s1430" type="#_x0000_t202" style="position:absolute;left:7461;top:1674;width:360;height:360">
              <v:textbox style="mso-next-textbox:#_x0000_s1430">
                <w:txbxContent>
                  <w:p w:rsidR="00100237" w:rsidRDefault="00100237" w:rsidP="00100237"/>
                </w:txbxContent>
              </v:textbox>
            </v:shape>
            <v:shape id="_x0000_s1431" type="#_x0000_t202" style="position:absolute;left:7821;top:1674;width:360;height:360">
              <v:textbox style="mso-next-textbox:#_x0000_s1431">
                <w:txbxContent>
                  <w:p w:rsidR="00100237" w:rsidRDefault="00100237" w:rsidP="00100237"/>
                </w:txbxContent>
              </v:textbox>
            </v:shape>
            <v:shape id="_x0000_s1432" type="#_x0000_t202" style="position:absolute;left:8181;top:1674;width:360;height:360">
              <v:textbox style="mso-next-textbox:#_x0000_s1432">
                <w:txbxContent>
                  <w:p w:rsidR="00100237" w:rsidRDefault="00100237" w:rsidP="00100237"/>
                </w:txbxContent>
              </v:textbox>
            </v:shape>
            <v:shape id="_x0000_s1433" type="#_x0000_t202" style="position:absolute;left:8541;top:1674;width:360;height:360">
              <v:textbox style="mso-next-textbox:#_x0000_s1433">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 xml:space="preserve">Телефон: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434" style="position:absolute;left:0;text-align:left;margin-left:153pt;margin-top:.7pt;width:306pt;height:18pt;z-index:251674624" coordorigin="2781,1674" coordsize="6120,360">
            <v:shape id="_x0000_s1435" type="#_x0000_t202" style="position:absolute;left:2781;top:1674;width:360;height:360">
              <v:textbox style="mso-next-textbox:#_x0000_s1435">
                <w:txbxContent>
                  <w:p w:rsidR="00100237" w:rsidRDefault="00100237" w:rsidP="00100237"/>
                </w:txbxContent>
              </v:textbox>
            </v:shape>
            <v:shape id="_x0000_s1436" type="#_x0000_t202" style="position:absolute;left:3141;top:1674;width:360;height:360">
              <v:textbox style="mso-next-textbox:#_x0000_s1436">
                <w:txbxContent>
                  <w:p w:rsidR="00100237" w:rsidRDefault="00100237" w:rsidP="00100237"/>
                </w:txbxContent>
              </v:textbox>
            </v:shape>
            <v:shape id="_x0000_s1437" type="#_x0000_t202" style="position:absolute;left:3501;top:1674;width:360;height:360">
              <v:textbox style="mso-next-textbox:#_x0000_s1437">
                <w:txbxContent>
                  <w:p w:rsidR="00100237" w:rsidRDefault="00100237" w:rsidP="00100237"/>
                </w:txbxContent>
              </v:textbox>
            </v:shape>
            <v:shape id="_x0000_s1438" type="#_x0000_t202" style="position:absolute;left:3861;top:1674;width:360;height:360">
              <v:textbox style="mso-next-textbox:#_x0000_s1438">
                <w:txbxContent>
                  <w:p w:rsidR="00100237" w:rsidRDefault="00100237" w:rsidP="00100237"/>
                </w:txbxContent>
              </v:textbox>
            </v:shape>
            <v:shape id="_x0000_s1439" type="#_x0000_t202" style="position:absolute;left:4221;top:1674;width:360;height:360">
              <v:textbox style="mso-next-textbox:#_x0000_s1439">
                <w:txbxContent>
                  <w:p w:rsidR="00100237" w:rsidRDefault="00100237" w:rsidP="00100237"/>
                </w:txbxContent>
              </v:textbox>
            </v:shape>
            <v:shape id="_x0000_s1440" type="#_x0000_t202" style="position:absolute;left:4581;top:1674;width:360;height:360">
              <v:textbox style="mso-next-textbox:#_x0000_s1440">
                <w:txbxContent>
                  <w:p w:rsidR="00100237" w:rsidRDefault="00100237" w:rsidP="00100237"/>
                </w:txbxContent>
              </v:textbox>
            </v:shape>
            <v:shape id="_x0000_s1441" type="#_x0000_t202" style="position:absolute;left:4941;top:1674;width:360;height:360">
              <v:textbox style="mso-next-textbox:#_x0000_s1441">
                <w:txbxContent>
                  <w:p w:rsidR="00100237" w:rsidRDefault="00100237" w:rsidP="00100237"/>
                </w:txbxContent>
              </v:textbox>
            </v:shape>
            <v:shape id="_x0000_s1442" type="#_x0000_t202" style="position:absolute;left:5301;top:1674;width:360;height:360">
              <v:textbox style="mso-next-textbox:#_x0000_s1442">
                <w:txbxContent>
                  <w:p w:rsidR="00100237" w:rsidRDefault="00100237" w:rsidP="00100237"/>
                </w:txbxContent>
              </v:textbox>
            </v:shape>
            <v:shape id="_x0000_s1443" type="#_x0000_t202" style="position:absolute;left:5661;top:1674;width:360;height:360">
              <v:textbox style="mso-next-textbox:#_x0000_s1443">
                <w:txbxContent>
                  <w:p w:rsidR="00100237" w:rsidRDefault="00100237" w:rsidP="00100237"/>
                </w:txbxContent>
              </v:textbox>
            </v:shape>
            <v:shape id="_x0000_s1444" type="#_x0000_t202" style="position:absolute;left:6021;top:1674;width:360;height:360">
              <v:textbox style="mso-next-textbox:#_x0000_s1444">
                <w:txbxContent>
                  <w:p w:rsidR="00100237" w:rsidRDefault="00100237" w:rsidP="00100237"/>
                </w:txbxContent>
              </v:textbox>
            </v:shape>
            <v:shape id="_x0000_s1445" type="#_x0000_t202" style="position:absolute;left:6381;top:1674;width:360;height:360">
              <v:textbox style="mso-next-textbox:#_x0000_s1445">
                <w:txbxContent>
                  <w:p w:rsidR="00100237" w:rsidRDefault="00100237" w:rsidP="00100237"/>
                </w:txbxContent>
              </v:textbox>
            </v:shape>
            <v:shape id="_x0000_s1446" type="#_x0000_t202" style="position:absolute;left:6741;top:1674;width:360;height:360">
              <v:textbox style="mso-next-textbox:#_x0000_s1446">
                <w:txbxContent>
                  <w:p w:rsidR="00100237" w:rsidRDefault="00100237" w:rsidP="00100237"/>
                </w:txbxContent>
              </v:textbox>
            </v:shape>
            <v:shape id="_x0000_s1447" type="#_x0000_t202" style="position:absolute;left:7101;top:1674;width:360;height:360">
              <v:textbox style="mso-next-textbox:#_x0000_s1447">
                <w:txbxContent>
                  <w:p w:rsidR="00100237" w:rsidRDefault="00100237" w:rsidP="00100237"/>
                </w:txbxContent>
              </v:textbox>
            </v:shape>
            <v:shape id="_x0000_s1448" type="#_x0000_t202" style="position:absolute;left:7461;top:1674;width:360;height:360">
              <v:textbox style="mso-next-textbox:#_x0000_s1448">
                <w:txbxContent>
                  <w:p w:rsidR="00100237" w:rsidRDefault="00100237" w:rsidP="00100237"/>
                </w:txbxContent>
              </v:textbox>
            </v:shape>
            <v:shape id="_x0000_s1449" type="#_x0000_t202" style="position:absolute;left:7821;top:1674;width:360;height:360">
              <v:textbox style="mso-next-textbox:#_x0000_s1449">
                <w:txbxContent>
                  <w:p w:rsidR="00100237" w:rsidRDefault="00100237" w:rsidP="00100237"/>
                </w:txbxContent>
              </v:textbox>
            </v:shape>
            <v:shape id="_x0000_s1450" type="#_x0000_t202" style="position:absolute;left:8181;top:1674;width:360;height:360">
              <v:textbox style="mso-next-textbox:#_x0000_s1450">
                <w:txbxContent>
                  <w:p w:rsidR="00100237" w:rsidRDefault="00100237" w:rsidP="00100237"/>
                </w:txbxContent>
              </v:textbox>
            </v:shape>
            <v:shape id="_x0000_s1451" type="#_x0000_t202" style="position:absolute;left:8541;top:1674;width:360;height:360">
              <v:textbox style="mso-next-textbox:#_x0000_s1451">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Адреса електронної пошти:</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 Згода на обробку персональних даних:</w:t>
      </w:r>
    </w:p>
    <w:p w:rsidR="00100237" w:rsidRPr="00100237" w:rsidRDefault="00100237" w:rsidP="00100237">
      <w:pPr>
        <w:spacing w:after="0" w:line="240" w:lineRule="auto"/>
        <w:ind w:firstLine="540"/>
        <w:jc w:val="both"/>
        <w:rPr>
          <w:rFonts w:ascii="Times New Roman" w:eastAsia="Times New Roman" w:hAnsi="Times New Roman" w:cs="Times New Roman"/>
          <w:b/>
          <w:sz w:val="16"/>
          <w:szCs w:val="16"/>
          <w:lang w:val="uk-UA"/>
        </w:rPr>
      </w:pPr>
      <w:r w:rsidRPr="00100237">
        <w:rPr>
          <w:rFonts w:ascii="Times New Roman" w:eastAsia="Times New Roman" w:hAnsi="Times New Roman" w:cs="Times New Roman"/>
          <w:noProof/>
          <w:sz w:val="24"/>
          <w:szCs w:val="24"/>
          <w:lang w:val="uk-UA"/>
        </w:rPr>
        <w:t xml:space="preserve">Відповідно до Закону України «Про захист персональних даних» від 01.06.2010 № 2297 – </w:t>
      </w:r>
      <w:r w:rsidRPr="00100237">
        <w:rPr>
          <w:rFonts w:ascii="Times New Roman" w:eastAsia="Times New Roman" w:hAnsi="Times New Roman" w:cs="Times New Roman"/>
          <w:sz w:val="24"/>
          <w:szCs w:val="24"/>
          <w:lang w:val="uk-UA"/>
        </w:rPr>
        <w:t xml:space="preserve">VI  я, </w:t>
      </w:r>
      <w:r w:rsidRPr="00100237">
        <w:rPr>
          <w:rFonts w:ascii="Times New Roman" w:eastAsia="Times New Roman" w:hAnsi="Times New Roman" w:cs="Times New Roman"/>
          <w:b/>
          <w:sz w:val="24"/>
          <w:szCs w:val="24"/>
          <w:lang w:val="uk-UA"/>
        </w:rPr>
        <w:t xml:space="preserve">____________________________________________________________  </w:t>
      </w:r>
    </w:p>
    <w:p w:rsidR="00100237" w:rsidRPr="00100237" w:rsidRDefault="00100237" w:rsidP="00100237">
      <w:pPr>
        <w:spacing w:after="0" w:line="240" w:lineRule="atLeast"/>
        <w:jc w:val="center"/>
        <w:rPr>
          <w:rFonts w:ascii="Times New Roman" w:eastAsia="Times New Roman" w:hAnsi="Times New Roman" w:cs="Times New Roman"/>
          <w:sz w:val="24"/>
          <w:szCs w:val="24"/>
          <w:vertAlign w:val="subscript"/>
          <w:lang w:val="uk-UA"/>
        </w:rPr>
      </w:pPr>
      <w:r w:rsidRPr="00100237">
        <w:rPr>
          <w:rFonts w:ascii="Times New Roman" w:eastAsia="Times New Roman" w:hAnsi="Times New Roman" w:cs="Times New Roman"/>
          <w:sz w:val="24"/>
          <w:szCs w:val="24"/>
          <w:vertAlign w:val="subscript"/>
          <w:lang w:val="uk-UA"/>
        </w:rPr>
        <w:t>(прізвище, ім’я та по-батькові повністю)</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даю згоду на обробку моїх персональних даних вказаних в пункті 4 цього бланку-заяви Смілянською міською радою та</w:t>
      </w:r>
      <w:r w:rsidRPr="00100237">
        <w:rPr>
          <w:rFonts w:ascii="Times New Roman" w:eastAsia="Times New Roman" w:hAnsi="Times New Roman" w:cs="Times New Roman"/>
          <w:b/>
          <w:sz w:val="24"/>
          <w:szCs w:val="24"/>
          <w:lang w:val="uk-UA"/>
        </w:rPr>
        <w:t xml:space="preserve"> </w:t>
      </w:r>
      <w:r w:rsidRPr="00100237">
        <w:rPr>
          <w:rFonts w:ascii="Times New Roman" w:eastAsia="Times New Roman" w:hAnsi="Times New Roman" w:cs="Times New Roman"/>
          <w:sz w:val="24"/>
          <w:szCs w:val="24"/>
          <w:lang w:val="uk-UA"/>
        </w:rPr>
        <w:t>членам координаційної ради, яка створена розпорядженням міського, виключно для реалізації Програми «Громадський бюджет міста Сміла».</w:t>
      </w:r>
    </w:p>
    <w:p w:rsid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__________                                                                            __________________</w:t>
      </w:r>
    </w:p>
    <w:p w:rsidR="009D2F2E" w:rsidRDefault="009D2F2E" w:rsidP="00100237">
      <w:pPr>
        <w:spacing w:after="0" w:line="240" w:lineRule="auto"/>
        <w:jc w:val="both"/>
        <w:rPr>
          <w:rFonts w:ascii="Times New Roman" w:eastAsia="Times New Roman" w:hAnsi="Times New Roman" w:cs="Times New Roman"/>
          <w:sz w:val="24"/>
          <w:szCs w:val="24"/>
          <w:lang w:val="uk-UA"/>
        </w:rPr>
      </w:pPr>
    </w:p>
    <w:p w:rsidR="009D2F2E" w:rsidRPr="00100237" w:rsidRDefault="009D2F2E"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righ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lastRenderedPageBreak/>
        <w:t>Продовження додатку 1 до Програми</w:t>
      </w:r>
    </w:p>
    <w:p w:rsidR="00100237" w:rsidRPr="00100237" w:rsidRDefault="00100237" w:rsidP="00100237">
      <w:pPr>
        <w:spacing w:after="0" w:line="240" w:lineRule="auto"/>
        <w:ind w:firstLine="540"/>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ind w:firstLine="540"/>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(Якщо адресою реєстрації є не м. Сміла, то до Бланку-заяви необхідно прикласти документ, що підтверджує місце перебування, роботи, навчання, служби чи ін. в м. Сміла)</w:t>
      </w: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9.  Про проект дізнався із (відмітити галочкою):                      </w:t>
      </w: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друковані засоби масової інформації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3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xml:space="preserve">   телебачення, радіо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Інтернет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xml:space="preserve">     друзі, знайомі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3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100237" w:rsidRPr="00100237" w:rsidRDefault="00100237" w:rsidP="00100237">
      <w:pPr>
        <w:tabs>
          <w:tab w:val="left" w:pos="900"/>
        </w:tabs>
        <w:spacing w:after="0" w:line="240" w:lineRule="auto"/>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Маю вік</w:t>
      </w:r>
      <w:r w:rsidRPr="00100237">
        <w:rPr>
          <w:rFonts w:ascii="Times New Roman" w:eastAsia="Times New Roman" w:hAnsi="Times New Roman" w:cs="Times New Roman"/>
          <w:sz w:val="24"/>
          <w:szCs w:val="24"/>
          <w:lang w:val="uk-UA"/>
        </w:rPr>
        <w:t xml:space="preserve">:                                                                 </w:t>
      </w:r>
      <w:r w:rsidRPr="00100237">
        <w:rPr>
          <w:rFonts w:ascii="Times New Roman" w:eastAsia="Times New Roman" w:hAnsi="Times New Roman" w:cs="Times New Roman"/>
          <w:b/>
          <w:sz w:val="24"/>
          <w:szCs w:val="24"/>
          <w:lang w:val="uk-UA"/>
        </w:rPr>
        <w:t>Рід занять:</w:t>
      </w: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До 18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3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xml:space="preserve">;19-30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31-40</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3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xml:space="preserve">;                            студент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3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xml:space="preserve">; працюю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4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w:t>
      </w:r>
    </w:p>
    <w:p w:rsidR="00100237" w:rsidRPr="00100237" w:rsidRDefault="00100237" w:rsidP="00100237">
      <w:pPr>
        <w:tabs>
          <w:tab w:val="left" w:pos="900"/>
        </w:tabs>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41-50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4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51-60</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4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xml:space="preserve">; 60 і більше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4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xml:space="preserve">                      безробітний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4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 xml:space="preserve">; пенсіонер </w:t>
      </w:r>
      <w:r w:rsidRPr="00100237">
        <w:rPr>
          <w:rFonts w:ascii="Times New Roman" w:eastAsia="Times New Roman" w:hAnsi="Times New Roman" w:cs="Times New Roman"/>
          <w:noProof/>
          <w:sz w:val="24"/>
          <w:szCs w:val="24"/>
        </w:rPr>
        <w:drawing>
          <wp:inline distT="0" distB="0" distL="0" distR="0">
            <wp:extent cx="200025" cy="200025"/>
            <wp:effectExtent l="19050" t="0" r="9525" b="0"/>
            <wp:docPr id="4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100237">
        <w:rPr>
          <w:rFonts w:ascii="Times New Roman" w:eastAsia="Times New Roman" w:hAnsi="Times New Roman" w:cs="Times New Roman"/>
          <w:sz w:val="24"/>
          <w:szCs w:val="24"/>
          <w:lang w:val="uk-UA"/>
        </w:rPr>
        <w:t>;</w:t>
      </w:r>
    </w:p>
    <w:p w:rsidR="00100237" w:rsidRPr="00100237" w:rsidRDefault="00100237" w:rsidP="00100237">
      <w:pPr>
        <w:tabs>
          <w:tab w:val="left" w:pos="900"/>
        </w:tabs>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10. Я погоджуюсь, що:</w:t>
      </w:r>
    </w:p>
    <w:p w:rsidR="00100237" w:rsidRPr="00100237" w:rsidRDefault="00100237" w:rsidP="00100237">
      <w:pPr>
        <w:numPr>
          <w:ilvl w:val="0"/>
          <w:numId w:val="20"/>
        </w:numPr>
        <w:tabs>
          <w:tab w:val="left" w:pos="284"/>
        </w:tabs>
        <w:spacing w:after="0" w:line="240" w:lineRule="auto"/>
        <w:ind w:firstLine="131"/>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пункти 1,2,3,4,5,6,8 бланку-заяви є обов’язковими для заповнення;</w:t>
      </w:r>
    </w:p>
    <w:p w:rsidR="00100237" w:rsidRPr="00100237" w:rsidRDefault="00100237" w:rsidP="00100237">
      <w:pPr>
        <w:numPr>
          <w:ilvl w:val="0"/>
          <w:numId w:val="20"/>
        </w:numPr>
        <w:tabs>
          <w:tab w:val="left" w:pos="284"/>
        </w:tabs>
        <w:spacing w:after="0" w:line="240" w:lineRule="auto"/>
        <w:ind w:firstLine="131"/>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заповнений бланк (за виключенням п.8,10 та додатку 1) буде опубліковано на сайті Смілянської міської ради в розділі Громадський бюджет;</w:t>
      </w:r>
    </w:p>
    <w:p w:rsidR="00100237" w:rsidRPr="00100237" w:rsidRDefault="00100237" w:rsidP="00100237">
      <w:pPr>
        <w:numPr>
          <w:ilvl w:val="0"/>
          <w:numId w:val="20"/>
        </w:numPr>
        <w:tabs>
          <w:tab w:val="left" w:pos="284"/>
        </w:tabs>
        <w:spacing w:after="0" w:line="240" w:lineRule="auto"/>
        <w:ind w:firstLine="131"/>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на можливість модифікації, об’єднання проекту з іншими завданнями а також її реалізації в поточному режимі ;</w:t>
      </w:r>
    </w:p>
    <w:p w:rsidR="00100237" w:rsidRPr="00100237" w:rsidRDefault="00100237" w:rsidP="00100237">
      <w:pPr>
        <w:numPr>
          <w:ilvl w:val="0"/>
          <w:numId w:val="20"/>
        </w:numPr>
        <w:tabs>
          <w:tab w:val="left" w:pos="284"/>
        </w:tabs>
        <w:spacing w:after="0" w:line="240" w:lineRule="auto"/>
        <w:ind w:firstLine="131"/>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можливе уточнення проекту якщо його реалізація суперечитиме Законам України чи сума для реалізації в 202__ році перевищить максимальний обсяг коштів, визначених на його        реалізацію.</w:t>
      </w:r>
    </w:p>
    <w:p w:rsidR="00100237" w:rsidRPr="00100237" w:rsidRDefault="00100237" w:rsidP="00100237">
      <w:pPr>
        <w:tabs>
          <w:tab w:val="left" w:pos="284"/>
        </w:tabs>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vertAlign w:val="subscript"/>
          <w:lang w:val="uk-UA"/>
        </w:rPr>
      </w:pPr>
      <w:r w:rsidRPr="00100237">
        <w:rPr>
          <w:rFonts w:ascii="Times New Roman" w:eastAsia="Times New Roman" w:hAnsi="Times New Roman" w:cs="Times New Roman"/>
          <w:sz w:val="24"/>
          <w:szCs w:val="24"/>
          <w:lang w:val="uk-UA"/>
        </w:rPr>
        <w:t xml:space="preserve">__________                              __________________                      __________________ </w:t>
      </w:r>
      <w:r w:rsidRPr="00100237">
        <w:rPr>
          <w:rFonts w:ascii="Times New Roman" w:eastAsia="Times New Roman" w:hAnsi="Times New Roman" w:cs="Times New Roman"/>
          <w:sz w:val="24"/>
          <w:szCs w:val="24"/>
          <w:vertAlign w:val="subscript"/>
          <w:lang w:val="uk-UA"/>
        </w:rPr>
        <w:t xml:space="preserve">          </w:t>
      </w:r>
      <w:r w:rsidRPr="00100237">
        <w:rPr>
          <w:rFonts w:ascii="Times New Roman" w:eastAsia="Times New Roman" w:hAnsi="Times New Roman" w:cs="Times New Roman"/>
          <w:sz w:val="24"/>
          <w:szCs w:val="24"/>
          <w:vertAlign w:val="subscript"/>
        </w:rPr>
        <w:t xml:space="preserve">                                             </w:t>
      </w:r>
      <w:r w:rsidRPr="00100237">
        <w:rPr>
          <w:rFonts w:ascii="Times New Roman" w:eastAsia="Times New Roman" w:hAnsi="Times New Roman" w:cs="Times New Roman"/>
          <w:sz w:val="24"/>
          <w:szCs w:val="24"/>
          <w:vertAlign w:val="subscript"/>
          <w:lang w:val="uk-UA"/>
        </w:rPr>
        <w:t xml:space="preserve">дата                                                                 </w:t>
      </w:r>
      <w:r w:rsidRPr="00100237">
        <w:rPr>
          <w:rFonts w:ascii="Times New Roman" w:eastAsia="Times New Roman" w:hAnsi="Times New Roman" w:cs="Times New Roman"/>
          <w:sz w:val="24"/>
          <w:szCs w:val="24"/>
          <w:vertAlign w:val="subscript"/>
        </w:rPr>
        <w:t xml:space="preserve">             </w:t>
      </w:r>
      <w:r w:rsidRPr="00100237">
        <w:rPr>
          <w:rFonts w:ascii="Times New Roman" w:eastAsia="Times New Roman" w:hAnsi="Times New Roman" w:cs="Times New Roman"/>
          <w:sz w:val="24"/>
          <w:szCs w:val="24"/>
          <w:vertAlign w:val="subscript"/>
          <w:lang w:val="uk-UA"/>
        </w:rPr>
        <w:t xml:space="preserve">  підпис автора                                                                   ПІБ автора</w:t>
      </w: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9D2F2E" w:rsidRDefault="009D2F2E" w:rsidP="00100237">
      <w:pPr>
        <w:spacing w:after="0" w:line="240" w:lineRule="auto"/>
        <w:jc w:val="right"/>
        <w:rPr>
          <w:rFonts w:ascii="Times New Roman" w:eastAsia="Times New Roman" w:hAnsi="Times New Roman" w:cs="Times New Roman"/>
          <w:sz w:val="24"/>
          <w:szCs w:val="24"/>
          <w:lang w:val="uk-UA"/>
        </w:rPr>
      </w:pPr>
    </w:p>
    <w:p w:rsidR="009D2F2E" w:rsidRDefault="009D2F2E" w:rsidP="00100237">
      <w:pPr>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spacing w:after="0" w:line="240" w:lineRule="auto"/>
        <w:jc w:val="righ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lastRenderedPageBreak/>
        <w:t>Продовження додатку 1 до Програми</w:t>
      </w: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Додаток 1</w:t>
      </w:r>
    </w:p>
    <w:p w:rsidR="00100237" w:rsidRPr="00100237" w:rsidRDefault="00100237" w:rsidP="00100237">
      <w:pPr>
        <w:tabs>
          <w:tab w:val="left" w:pos="900"/>
        </w:tabs>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до бланку-заяви проекту, реалізація якого відбуватиметься за рахунок коштів Програми    «Громадський бюджет м. Сміла на 2022-2024 роки»</w:t>
      </w:r>
    </w:p>
    <w:p w:rsidR="00100237" w:rsidRPr="00100237" w:rsidRDefault="00100237" w:rsidP="00100237">
      <w:pPr>
        <w:tabs>
          <w:tab w:val="left" w:pos="900"/>
        </w:tabs>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 в 202__ році</w:t>
      </w: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Я підтримую завдання яке викладене в бланку-заяві та має назву</w:t>
      </w:r>
    </w:p>
    <w:p w:rsidR="00100237" w:rsidRPr="00100237" w:rsidRDefault="00795C1B" w:rsidP="00100237">
      <w:pPr>
        <w:spacing w:after="0" w:line="240" w:lineRule="auto"/>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shape id="_x0000_s1475" type="#_x0000_t202" style="position:absolute;margin-left:0;margin-top:5.4pt;width:495pt;height:81pt;z-index:251681792">
            <v:textbox>
              <w:txbxContent>
                <w:p w:rsidR="00100237" w:rsidRDefault="00100237" w:rsidP="00100237">
                  <w:pPr>
                    <w:rPr>
                      <w:rStyle w:val="hps"/>
                      <w:i/>
                    </w:rPr>
                  </w:pPr>
                  <w:r>
                    <w:rPr>
                      <w:rStyle w:val="hps"/>
                      <w:i/>
                    </w:rPr>
                    <w:t>(</w:t>
                  </w:r>
                  <w:proofErr w:type="spellStart"/>
                  <w:r>
                    <w:rPr>
                      <w:rStyle w:val="hps"/>
                      <w:i/>
                    </w:rPr>
                    <w:t>назва</w:t>
                  </w:r>
                  <w:proofErr w:type="spellEnd"/>
                  <w:r>
                    <w:rPr>
                      <w:rStyle w:val="hps"/>
                      <w:i/>
                    </w:rPr>
                    <w:t xml:space="preserve"> </w:t>
                  </w:r>
                  <w:proofErr w:type="spellStart"/>
                  <w:r>
                    <w:rPr>
                      <w:rStyle w:val="hps"/>
                      <w:i/>
                    </w:rPr>
                    <w:t>завдання</w:t>
                  </w:r>
                  <w:proofErr w:type="spellEnd"/>
                  <w:r>
                    <w:rPr>
                      <w:rStyle w:val="hps"/>
                      <w:i/>
                    </w:rPr>
                    <w:t xml:space="preserve"> </w:t>
                  </w:r>
                  <w:proofErr w:type="spellStart"/>
                  <w:r>
                    <w:rPr>
                      <w:rStyle w:val="hps"/>
                      <w:i/>
                    </w:rPr>
                    <w:t>відповідно</w:t>
                  </w:r>
                  <w:proofErr w:type="spellEnd"/>
                  <w:r>
                    <w:rPr>
                      <w:rStyle w:val="hps"/>
                      <w:i/>
                    </w:rPr>
                    <w:t xml:space="preserve"> </w:t>
                  </w:r>
                  <w:proofErr w:type="gramStart"/>
                  <w:r>
                    <w:rPr>
                      <w:rStyle w:val="hps"/>
                      <w:i/>
                    </w:rPr>
                    <w:t>до</w:t>
                  </w:r>
                  <w:proofErr w:type="gramEnd"/>
                  <w:r>
                    <w:rPr>
                      <w:rStyle w:val="hps"/>
                      <w:i/>
                    </w:rPr>
                    <w:t xml:space="preserve"> пункту 1 </w:t>
                  </w:r>
                  <w:proofErr w:type="spellStart"/>
                  <w:r>
                    <w:rPr>
                      <w:rStyle w:val="hps"/>
                      <w:i/>
                    </w:rPr>
                    <w:t>бланку-заяви</w:t>
                  </w:r>
                  <w:proofErr w:type="spellEnd"/>
                  <w:r>
                    <w:rPr>
                      <w:rStyle w:val="hps"/>
                      <w:i/>
                    </w:rPr>
                    <w:t>)</w:t>
                  </w:r>
                </w:p>
                <w:p w:rsidR="00100237" w:rsidRDefault="00100237" w:rsidP="00100237"/>
              </w:txbxContent>
            </v:textbox>
          </v:shape>
        </w:pic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(назва )</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 </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автор проекту : </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                             </w:t>
      </w:r>
      <w:r w:rsidRPr="00100237">
        <w:rPr>
          <w:rFonts w:ascii="Times New Roman" w:eastAsia="Times New Roman" w:hAnsi="Times New Roman" w:cs="Times New Roman"/>
          <w:i/>
          <w:sz w:val="24"/>
          <w:szCs w:val="24"/>
          <w:lang w:val="uk-UA"/>
        </w:rPr>
        <w:t>(Прізвище, ім’я, по-батькові відповідно до п.8 бланку-заяви</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tbl>
      <w:tblPr>
        <w:tblW w:w="9405" w:type="dxa"/>
        <w:tblInd w:w="40" w:type="dxa"/>
        <w:tblLayout w:type="fixed"/>
        <w:tblCellMar>
          <w:left w:w="40" w:type="dxa"/>
          <w:right w:w="40" w:type="dxa"/>
        </w:tblCellMar>
        <w:tblLook w:val="04A0"/>
      </w:tblPr>
      <w:tblGrid>
        <w:gridCol w:w="585"/>
        <w:gridCol w:w="2658"/>
        <w:gridCol w:w="2702"/>
        <w:gridCol w:w="1747"/>
        <w:gridCol w:w="1713"/>
      </w:tblGrid>
      <w:tr w:rsidR="00100237" w:rsidRPr="00100237" w:rsidTr="00100237">
        <w:trPr>
          <w:trHeight w:hRule="exact" w:val="832"/>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5"/>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color w:val="000000"/>
                <w:spacing w:val="-8"/>
                <w:sz w:val="23"/>
                <w:szCs w:val="23"/>
                <w:lang w:val="uk-UA"/>
              </w:rPr>
              <w:t>№ п/п</w:t>
            </w:r>
          </w:p>
        </w:tc>
        <w:tc>
          <w:tcPr>
            <w:tcW w:w="26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57"/>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Ім'я, прізвище, по-батькові</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19"/>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Адреса</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Телефон</w:t>
            </w: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71"/>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Підпис</w:t>
            </w:r>
          </w:p>
        </w:tc>
      </w:tr>
      <w:tr w:rsidR="00100237" w:rsidRPr="00100237" w:rsidTr="00100237">
        <w:trPr>
          <w:trHeight w:hRule="exact" w:val="56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14"/>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sz w:val="21"/>
                <w:szCs w:val="21"/>
                <w:lang w:val="uk-UA"/>
              </w:rPr>
              <w:t>1.</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7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5"/>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sz w:val="21"/>
                <w:szCs w:val="21"/>
                <w:lang w:val="uk-UA"/>
              </w:rPr>
              <w:t>2.</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6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14"/>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sz w:val="21"/>
                <w:szCs w:val="21"/>
                <w:lang w:val="uk-UA"/>
              </w:rPr>
              <w:t>3.</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7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5"/>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sz w:val="21"/>
                <w:szCs w:val="21"/>
                <w:lang w:val="uk-UA"/>
              </w:rPr>
              <w:t>4.</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8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19"/>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sz w:val="21"/>
                <w:szCs w:val="21"/>
                <w:lang w:val="uk-UA"/>
              </w:rPr>
              <w:t>5.</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7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14"/>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lang w:val="uk-UA"/>
              </w:rPr>
              <w:t>6.</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8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19"/>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lang w:val="uk-UA"/>
              </w:rPr>
              <w:t>7.</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7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19"/>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lang w:val="uk-UA"/>
              </w:rPr>
              <w:t>8.</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7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24"/>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lang w:val="uk-UA"/>
              </w:rPr>
              <w:t>9.</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r w:rsidR="00100237" w:rsidRPr="00100237" w:rsidTr="00100237">
        <w:trPr>
          <w:trHeight w:hRule="exact" w:val="576"/>
        </w:trPr>
        <w:tc>
          <w:tcPr>
            <w:tcW w:w="5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237" w:rsidRPr="00100237" w:rsidRDefault="00100237" w:rsidP="00100237">
            <w:pPr>
              <w:shd w:val="clear" w:color="auto" w:fill="FFFFFF"/>
              <w:spacing w:after="0" w:line="240" w:lineRule="auto"/>
              <w:ind w:left="43"/>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color w:val="000000"/>
                <w:lang w:val="uk-UA"/>
              </w:rPr>
              <w:t>10.</w:t>
            </w:r>
          </w:p>
        </w:tc>
        <w:tc>
          <w:tcPr>
            <w:tcW w:w="265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100237" w:rsidRPr="00100237" w:rsidRDefault="00100237" w:rsidP="00100237">
            <w:pPr>
              <w:shd w:val="clear" w:color="auto" w:fill="FFFFFF"/>
              <w:spacing w:after="0" w:line="240" w:lineRule="auto"/>
              <w:rPr>
                <w:rFonts w:ascii="Times New Roman" w:eastAsia="Times New Roman" w:hAnsi="Times New Roman" w:cs="Times New Roman"/>
                <w:sz w:val="24"/>
                <w:szCs w:val="24"/>
                <w:lang w:val="uk-UA"/>
              </w:rPr>
            </w:pPr>
          </w:p>
        </w:tc>
      </w:tr>
    </w:tbl>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Розбірливий підпис автора проекту</w:t>
      </w:r>
    </w:p>
    <w:p w:rsidR="00100237" w:rsidRPr="00100237" w:rsidRDefault="00100237" w:rsidP="00100237">
      <w:pPr>
        <w:tabs>
          <w:tab w:val="left" w:pos="900"/>
        </w:tabs>
        <w:spacing w:after="0" w:line="240" w:lineRule="auto"/>
        <w:jc w:val="right"/>
        <w:rPr>
          <w:rFonts w:ascii="Times New Roman" w:eastAsia="Times New Roman" w:hAnsi="Times New Roman" w:cs="Times New Roman"/>
          <w:sz w:val="24"/>
          <w:szCs w:val="24"/>
          <w:lang w:val="uk-UA"/>
        </w:rPr>
      </w:pPr>
    </w:p>
    <w:p w:rsidR="00100237" w:rsidRDefault="00100237" w:rsidP="00100237">
      <w:pPr>
        <w:spacing w:after="0" w:line="240" w:lineRule="auto"/>
        <w:rPr>
          <w:rFonts w:ascii="Times New Roman" w:eastAsia="Times New Roman" w:hAnsi="Times New Roman" w:cs="Times New Roman"/>
          <w:sz w:val="24"/>
          <w:szCs w:val="24"/>
          <w:lang w:val="uk-UA"/>
        </w:rPr>
      </w:pPr>
    </w:p>
    <w:p w:rsidR="009D2F2E" w:rsidRDefault="009D2F2E" w:rsidP="00100237">
      <w:pPr>
        <w:spacing w:after="0" w:line="240" w:lineRule="auto"/>
        <w:rPr>
          <w:rFonts w:ascii="Times New Roman" w:eastAsia="Times New Roman" w:hAnsi="Times New Roman" w:cs="Times New Roman"/>
          <w:sz w:val="24"/>
          <w:szCs w:val="24"/>
          <w:lang w:val="uk-UA"/>
        </w:rPr>
      </w:pPr>
    </w:p>
    <w:p w:rsidR="009D2F2E" w:rsidRPr="00100237" w:rsidRDefault="009D2F2E"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en-US"/>
        </w:rPr>
      </w:pPr>
    </w:p>
    <w:p w:rsidR="00100237" w:rsidRPr="00100237" w:rsidRDefault="00100237" w:rsidP="00100237">
      <w:pPr>
        <w:spacing w:after="0" w:line="240" w:lineRule="auto"/>
        <w:rPr>
          <w:rFonts w:ascii="Times New Roman" w:eastAsia="Times New Roman" w:hAnsi="Times New Roman" w:cs="Times New Roman"/>
          <w:sz w:val="24"/>
          <w:szCs w:val="24"/>
          <w:lang w:val="en-US"/>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en-US"/>
        </w:rPr>
      </w:pPr>
    </w:p>
    <w:p w:rsidR="00100237" w:rsidRPr="00100237" w:rsidRDefault="00795C1B" w:rsidP="00100237">
      <w:pPr>
        <w:spacing w:after="0" w:line="240" w:lineRule="auto"/>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lastRenderedPageBreak/>
        <w:pict>
          <v:shape id="_x0000_s1507" type="#_x0000_t202" style="position:absolute;margin-left:1in;margin-top:-23.25pt;width:396pt;height:73.55pt;z-index:251689984" stroked="f">
            <v:textbox style="mso-next-textbox:#_x0000_s1507">
              <w:txbxContent>
                <w:p w:rsidR="00100237" w:rsidRPr="009D2F2E" w:rsidRDefault="00100237" w:rsidP="009D2F2E">
                  <w:pPr>
                    <w:spacing w:after="0"/>
                    <w:jc w:val="right"/>
                    <w:rPr>
                      <w:rFonts w:ascii="Times New Roman" w:hAnsi="Times New Roman" w:cs="Times New Roman"/>
                    </w:rPr>
                  </w:pPr>
                  <w:r w:rsidRPr="009D2F2E">
                    <w:rPr>
                      <w:rFonts w:ascii="Times New Roman" w:hAnsi="Times New Roman" w:cs="Times New Roman"/>
                    </w:rPr>
                    <w:t xml:space="preserve">      </w:t>
                  </w:r>
                  <w:proofErr w:type="spellStart"/>
                  <w:r w:rsidRPr="009D2F2E">
                    <w:rPr>
                      <w:rFonts w:ascii="Times New Roman" w:hAnsi="Times New Roman" w:cs="Times New Roman"/>
                    </w:rPr>
                    <w:t>Продовження</w:t>
                  </w:r>
                  <w:proofErr w:type="spellEnd"/>
                  <w:r w:rsidRPr="009D2F2E">
                    <w:rPr>
                      <w:rFonts w:ascii="Times New Roman" w:hAnsi="Times New Roman" w:cs="Times New Roman"/>
                    </w:rPr>
                    <w:t xml:space="preserve"> </w:t>
                  </w:r>
                  <w:proofErr w:type="spellStart"/>
                  <w:r w:rsidRPr="009D2F2E">
                    <w:rPr>
                      <w:rFonts w:ascii="Times New Roman" w:hAnsi="Times New Roman" w:cs="Times New Roman"/>
                    </w:rPr>
                    <w:t>додатку</w:t>
                  </w:r>
                  <w:proofErr w:type="spellEnd"/>
                  <w:r w:rsidRPr="009D2F2E">
                    <w:rPr>
                      <w:rFonts w:ascii="Times New Roman" w:hAnsi="Times New Roman" w:cs="Times New Roman"/>
                    </w:rPr>
                    <w:t xml:space="preserve"> </w:t>
                  </w:r>
                </w:p>
                <w:p w:rsidR="00100237" w:rsidRPr="009D2F2E" w:rsidRDefault="00100237" w:rsidP="009D2F2E">
                  <w:pPr>
                    <w:spacing w:after="0"/>
                    <w:jc w:val="right"/>
                    <w:rPr>
                      <w:rFonts w:ascii="Times New Roman" w:hAnsi="Times New Roman" w:cs="Times New Roman"/>
                    </w:rPr>
                  </w:pPr>
                </w:p>
                <w:p w:rsidR="00100237" w:rsidRPr="009D2F2E" w:rsidRDefault="00100237" w:rsidP="009D2F2E">
                  <w:pPr>
                    <w:spacing w:after="0"/>
                    <w:jc w:val="center"/>
                    <w:rPr>
                      <w:rFonts w:ascii="Times New Roman" w:hAnsi="Times New Roman" w:cs="Times New Roman"/>
                    </w:rPr>
                  </w:pPr>
                  <w:r w:rsidRPr="009D2F2E">
                    <w:rPr>
                      <w:rFonts w:ascii="Times New Roman" w:hAnsi="Times New Roman" w:cs="Times New Roman"/>
                    </w:rPr>
                    <w:t xml:space="preserve">                                           </w:t>
                  </w:r>
                  <w:proofErr w:type="spellStart"/>
                  <w:r w:rsidRPr="009D2F2E">
                    <w:rPr>
                      <w:rFonts w:ascii="Times New Roman" w:hAnsi="Times New Roman" w:cs="Times New Roman"/>
                    </w:rPr>
                    <w:t>Додаток</w:t>
                  </w:r>
                  <w:proofErr w:type="spellEnd"/>
                  <w:r w:rsidRPr="009D2F2E">
                    <w:rPr>
                      <w:rFonts w:ascii="Times New Roman" w:hAnsi="Times New Roman" w:cs="Times New Roman"/>
                    </w:rPr>
                    <w:t xml:space="preserve"> 2</w:t>
                  </w:r>
                </w:p>
                <w:p w:rsidR="00100237" w:rsidRDefault="00100237" w:rsidP="00100237">
                  <w:pPr>
                    <w:jc w:val="center"/>
                  </w:pPr>
                  <w:r>
                    <w:t xml:space="preserve">                                               </w:t>
                  </w:r>
                  <w:r w:rsidR="009D2F2E">
                    <w:rPr>
                      <w:lang w:val="uk-UA"/>
                    </w:rPr>
                    <w:t xml:space="preserve">          </w:t>
                  </w:r>
                  <w:r>
                    <w:t xml:space="preserve"> до </w:t>
                  </w:r>
                  <w:proofErr w:type="spellStart"/>
                  <w:r>
                    <w:t>Програми</w:t>
                  </w:r>
                  <w:proofErr w:type="spellEnd"/>
                </w:p>
                <w:p w:rsidR="00100237" w:rsidRDefault="00100237" w:rsidP="00100237">
                  <w:pPr>
                    <w:jc w:val="center"/>
                  </w:pPr>
                  <w:r>
                    <w:t xml:space="preserve">                                                                </w:t>
                  </w:r>
                </w:p>
              </w:txbxContent>
            </v:textbox>
          </v:shape>
        </w:pic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 xml:space="preserve">КАРТКА АНАЛІЗУ ПРОЕКТУ, </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 xml:space="preserve">РЕАЛІЗАЦІЯ ЯКОГО ВІДБУВАТИМЕТЬСЯ ЗА РАХУНОК КОШТІВ </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 xml:space="preserve">ПРОГРАМИ «ГРОМАДСЬКИЙ БЮДЖЕТ М. СМІЛА НА 2022-2024 РОКИ» </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В 202__ РОЦІ</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caps/>
          <w:sz w:val="24"/>
          <w:szCs w:val="24"/>
          <w:lang w:val="uk-UA"/>
        </w:rPr>
        <w:t>Розділ І.</w:t>
      </w:r>
      <w:r w:rsidRPr="00100237">
        <w:rPr>
          <w:rFonts w:ascii="Times New Roman" w:eastAsia="Times New Roman" w:hAnsi="Times New Roman" w:cs="Times New Roman"/>
          <w:b/>
          <w:sz w:val="24"/>
          <w:szCs w:val="24"/>
          <w:lang w:val="uk-UA"/>
        </w:rPr>
        <w:t xml:space="preserve"> </w:t>
      </w:r>
    </w:p>
    <w:p w:rsidR="00100237" w:rsidRPr="00100237" w:rsidRDefault="00100237" w:rsidP="00100237">
      <w:pPr>
        <w:spacing w:after="0" w:line="240" w:lineRule="auto"/>
        <w:jc w:val="center"/>
        <w:rPr>
          <w:rFonts w:ascii="Times New Roman" w:eastAsia="Times New Roman" w:hAnsi="Times New Roman" w:cs="Times New Roman"/>
          <w:b/>
          <w:caps/>
          <w:sz w:val="24"/>
          <w:szCs w:val="24"/>
          <w:lang w:val="uk-UA"/>
        </w:rPr>
      </w:pPr>
      <w:r w:rsidRPr="00100237">
        <w:rPr>
          <w:rFonts w:ascii="Times New Roman" w:eastAsia="Times New Roman" w:hAnsi="Times New Roman" w:cs="Times New Roman"/>
          <w:b/>
          <w:caps/>
          <w:sz w:val="24"/>
          <w:szCs w:val="24"/>
          <w:lang w:val="uk-UA"/>
        </w:rPr>
        <w:t xml:space="preserve">Аналіз Повноти та відповідності вимогам  </w:t>
      </w:r>
    </w:p>
    <w:p w:rsidR="00100237" w:rsidRPr="00100237" w:rsidRDefault="00100237" w:rsidP="00100237">
      <w:pPr>
        <w:spacing w:after="0" w:line="240" w:lineRule="auto"/>
        <w:jc w:val="center"/>
        <w:rPr>
          <w:rFonts w:ascii="Times New Roman" w:eastAsia="Times New Roman" w:hAnsi="Times New Roman" w:cs="Times New Roman"/>
          <w:b/>
          <w:caps/>
          <w:sz w:val="24"/>
          <w:szCs w:val="24"/>
          <w:lang w:val="uk-UA"/>
        </w:rPr>
      </w:pPr>
      <w:r w:rsidRPr="00100237">
        <w:rPr>
          <w:rFonts w:ascii="Times New Roman" w:eastAsia="Times New Roman" w:hAnsi="Times New Roman" w:cs="Times New Roman"/>
          <w:b/>
          <w:caps/>
          <w:sz w:val="24"/>
          <w:szCs w:val="24"/>
          <w:lang w:val="uk-UA"/>
        </w:rPr>
        <w:t>заповненного бланку-заяви</w:t>
      </w:r>
    </w:p>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i/>
          <w:sz w:val="24"/>
          <w:szCs w:val="24"/>
          <w:lang w:val="uk-UA"/>
        </w:rPr>
        <w:t>(заповнюється по всіх бланках-заявах, які включено до реєстру поданих проектів)</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Відповідальний :</w:t>
      </w:r>
      <w:r w:rsidRPr="00100237">
        <w:rPr>
          <w:rFonts w:ascii="Times New Roman" w:eastAsia="Times New Roman" w:hAnsi="Times New Roman" w:cs="Times New Roman"/>
          <w:sz w:val="24"/>
          <w:szCs w:val="24"/>
          <w:lang w:val="uk-UA"/>
        </w:rPr>
        <w:t xml:space="preserve"> Координаційна рада;</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Зміст заходу:</w:t>
      </w:r>
      <w:r w:rsidRPr="00100237">
        <w:rPr>
          <w:rFonts w:ascii="Times New Roman" w:eastAsia="Times New Roman" w:hAnsi="Times New Roman" w:cs="Times New Roman"/>
          <w:sz w:val="24"/>
          <w:szCs w:val="24"/>
          <w:lang w:val="uk-UA"/>
        </w:rPr>
        <w:t xml:space="preserve"> перевірка повноти та правильності заповнення бланку-заяви.</w:t>
      </w:r>
    </w:p>
    <w:p w:rsidR="00100237" w:rsidRPr="00100237" w:rsidRDefault="00795C1B" w:rsidP="00100237">
      <w:pPr>
        <w:spacing w:after="0" w:line="240" w:lineRule="auto"/>
        <w:jc w:val="center"/>
        <w:rPr>
          <w:rFonts w:ascii="Times New Roman" w:eastAsia="Times New Roman" w:hAnsi="Times New Roman" w:cs="Times New Roman"/>
          <w:b/>
          <w:sz w:val="24"/>
          <w:szCs w:val="24"/>
          <w:lang w:val="uk-UA"/>
        </w:rPr>
      </w:pPr>
      <w:r w:rsidRPr="00795C1B">
        <w:rPr>
          <w:rFonts w:ascii="Times New Roman" w:eastAsia="Times New Roman" w:hAnsi="Times New Roman" w:cs="Times New Roman"/>
          <w:sz w:val="24"/>
          <w:szCs w:val="24"/>
          <w:lang w:val="uk-UA"/>
        </w:rPr>
        <w:pict>
          <v:shape id="_x0000_s1503" type="#_x0000_t202" style="position:absolute;left:0;text-align:left;margin-left:261pt;margin-top:13.2pt;width:18pt;height:18pt;z-index:251685888">
            <v:textbox style="mso-next-textbox:#_x0000_s1503">
              <w:txbxContent>
                <w:p w:rsidR="00100237" w:rsidRDefault="00100237" w:rsidP="00100237"/>
              </w:txbxContent>
            </v:textbox>
          </v:shape>
        </w:pict>
      </w:r>
      <w:r w:rsidRPr="00795C1B">
        <w:rPr>
          <w:rFonts w:ascii="Times New Roman" w:eastAsia="Times New Roman" w:hAnsi="Times New Roman" w:cs="Times New Roman"/>
          <w:sz w:val="24"/>
          <w:szCs w:val="24"/>
          <w:lang w:val="uk-UA"/>
        </w:rPr>
        <w:pict>
          <v:shape id="_x0000_s1504" type="#_x0000_t202" style="position:absolute;left:0;text-align:left;margin-left:279pt;margin-top:13.2pt;width:18pt;height:18pt;z-index:251686912">
            <v:textbox style="mso-next-textbox:#_x0000_s1504">
              <w:txbxContent>
                <w:p w:rsidR="00100237" w:rsidRDefault="00100237" w:rsidP="00100237"/>
              </w:txbxContent>
            </v:textbox>
          </v:shape>
        </w:pict>
      </w:r>
      <w:r w:rsidRPr="00795C1B">
        <w:rPr>
          <w:rFonts w:ascii="Times New Roman" w:eastAsia="Times New Roman" w:hAnsi="Times New Roman" w:cs="Times New Roman"/>
          <w:sz w:val="24"/>
          <w:szCs w:val="24"/>
          <w:lang w:val="uk-UA"/>
        </w:rPr>
        <w:pict>
          <v:shape id="_x0000_s1505" type="#_x0000_t202" style="position:absolute;left:0;text-align:left;margin-left:297pt;margin-top:13.2pt;width:18pt;height:18pt;z-index:251687936">
            <v:textbox style="mso-next-textbox:#_x0000_s1505">
              <w:txbxContent>
                <w:p w:rsidR="00100237" w:rsidRDefault="00100237" w:rsidP="00100237"/>
              </w:txbxContent>
            </v:textbox>
          </v:shape>
        </w:pict>
      </w:r>
      <w:r w:rsidRPr="00795C1B">
        <w:rPr>
          <w:rFonts w:ascii="Times New Roman" w:eastAsia="Times New Roman" w:hAnsi="Times New Roman" w:cs="Times New Roman"/>
          <w:sz w:val="24"/>
          <w:szCs w:val="24"/>
          <w:lang w:val="uk-UA"/>
        </w:rPr>
        <w:pict>
          <v:shape id="_x0000_s1506" type="#_x0000_t202" style="position:absolute;left:0;text-align:left;margin-left:315pt;margin-top:13.2pt;width:18pt;height:18pt;z-index:251688960">
            <v:textbox style="mso-next-textbox:#_x0000_s1506">
              <w:txbxContent>
                <w:p w:rsidR="00100237" w:rsidRDefault="00100237" w:rsidP="00100237"/>
              </w:txbxContent>
            </v:textbox>
          </v:shape>
        </w:pic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1. Включено до реєстру поданих проектів   за № </w:t>
      </w:r>
      <w:r w:rsidRPr="00100237">
        <w:rPr>
          <w:rFonts w:ascii="Times New Roman" w:eastAsia="Times New Roman" w:hAnsi="Times New Roman" w:cs="Times New Roman"/>
          <w:sz w:val="18"/>
          <w:szCs w:val="18"/>
          <w:lang w:val="uk-UA"/>
        </w:rPr>
        <w:t xml:space="preserve"> </w:t>
      </w:r>
    </w:p>
    <w:p w:rsidR="00100237" w:rsidRPr="00100237" w:rsidRDefault="00100237" w:rsidP="00100237">
      <w:pPr>
        <w:spacing w:after="0" w:line="240" w:lineRule="auto"/>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2.</w:t>
      </w:r>
      <w:r w:rsidRPr="00100237">
        <w:rPr>
          <w:rFonts w:ascii="Times New Roman" w:eastAsia="Times New Roman" w:hAnsi="Times New Roman" w:cs="Times New Roman"/>
          <w:sz w:val="24"/>
          <w:szCs w:val="24"/>
          <w:lang w:val="uk-UA"/>
        </w:rPr>
        <w:t xml:space="preserve"> Бланк-заява заповнена згідно з вимогами щодо повноти і правильності, отже, немає необхідності запрошувати у автора додаткову інформацію.</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 так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ні (</w:t>
      </w:r>
      <w:r w:rsidRPr="00100237">
        <w:rPr>
          <w:rFonts w:ascii="Times New Roman" w:eastAsia="Times New Roman" w:hAnsi="Times New Roman" w:cs="Times New Roman"/>
          <w:i/>
          <w:sz w:val="24"/>
          <w:szCs w:val="24"/>
          <w:lang w:val="uk-UA"/>
        </w:rPr>
        <w:t>які недоліки? яких даних недостатньо</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3.</w:t>
      </w:r>
      <w:r w:rsidRPr="00100237">
        <w:rPr>
          <w:rFonts w:ascii="Times New Roman" w:eastAsia="Times New Roman" w:hAnsi="Times New Roman" w:cs="Times New Roman"/>
          <w:sz w:val="24"/>
          <w:szCs w:val="24"/>
          <w:lang w:val="uk-UA"/>
        </w:rPr>
        <w:t xml:space="preserve"> Автор (необхідну відповідь підкреслити)</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 заповнив бланк-заяву, надавши додаткову інформацію  (</w:t>
      </w:r>
      <w:r w:rsidRPr="00100237">
        <w:rPr>
          <w:rFonts w:ascii="Times New Roman" w:eastAsia="Times New Roman" w:hAnsi="Times New Roman" w:cs="Times New Roman"/>
          <w:i/>
          <w:sz w:val="24"/>
          <w:szCs w:val="24"/>
          <w:lang w:val="uk-UA"/>
        </w:rPr>
        <w:t>які пункти?</w:t>
      </w:r>
      <w:r w:rsidRPr="00100237">
        <w:rPr>
          <w:rFonts w:ascii="Times New Roman" w:eastAsia="Times New Roman" w:hAnsi="Times New Roman" w:cs="Times New Roman"/>
          <w:sz w:val="24"/>
          <w:szCs w:val="24"/>
          <w:lang w:val="uk-UA"/>
        </w:rPr>
        <w:t xml:space="preserve">)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не надав додаткову інформацію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 xml:space="preserve">)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 Висновок щодо передачі до структурного підрозділу Смілянської міської ради для аналізу бланку-заяви за змістом :</w:t>
      </w:r>
    </w:p>
    <w:p w:rsidR="00100237" w:rsidRPr="00100237" w:rsidRDefault="00100237" w:rsidP="00100237">
      <w:pPr>
        <w:spacing w:after="0" w:line="240" w:lineRule="auto"/>
        <w:jc w:val="both"/>
        <w:rPr>
          <w:rFonts w:ascii="Times New Roman" w:eastAsia="Times New Roman" w:hAnsi="Times New Roman" w:cs="Times New Roman"/>
          <w:i/>
          <w:sz w:val="24"/>
          <w:szCs w:val="24"/>
          <w:lang w:val="uk-UA"/>
        </w:rPr>
      </w:pPr>
      <w:r w:rsidRPr="00100237">
        <w:rPr>
          <w:rFonts w:ascii="Times New Roman" w:eastAsia="Times New Roman" w:hAnsi="Times New Roman" w:cs="Times New Roman"/>
          <w:sz w:val="24"/>
          <w:szCs w:val="24"/>
          <w:lang w:val="uk-UA"/>
        </w:rPr>
        <w:t xml:space="preserve">а) так </w:t>
      </w:r>
      <w:r w:rsidRPr="00100237">
        <w:rPr>
          <w:rFonts w:ascii="Times New Roman" w:eastAsia="Times New Roman" w:hAnsi="Times New Roman" w:cs="Times New Roman"/>
          <w:i/>
          <w:sz w:val="24"/>
          <w:szCs w:val="24"/>
          <w:lang w:val="uk-UA"/>
        </w:rPr>
        <w:t>(назва структурного підрозділу Смілянської міської ради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ні (</w:t>
      </w:r>
      <w:r w:rsidRPr="00100237">
        <w:rPr>
          <w:rFonts w:ascii="Times New Roman" w:eastAsia="Times New Roman" w:hAnsi="Times New Roman" w:cs="Times New Roman"/>
          <w:i/>
          <w:sz w:val="24"/>
          <w:szCs w:val="24"/>
          <w:lang w:val="uk-UA"/>
        </w:rPr>
        <w:t>обґрунтування</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_____                                    __________________                  ___________________________</w:t>
      </w:r>
    </w:p>
    <w:p w:rsidR="00100237" w:rsidRPr="00100237" w:rsidRDefault="00100237" w:rsidP="00100237">
      <w:pPr>
        <w:spacing w:after="0" w:line="240" w:lineRule="auto"/>
        <w:jc w:val="both"/>
        <w:rPr>
          <w:rFonts w:ascii="Times New Roman" w:eastAsia="Times New Roman" w:hAnsi="Times New Roman" w:cs="Times New Roman"/>
          <w:i/>
          <w:sz w:val="20"/>
          <w:szCs w:val="20"/>
          <w:lang w:val="uk-UA"/>
        </w:rPr>
      </w:pPr>
      <w:r w:rsidRPr="00100237">
        <w:rPr>
          <w:rFonts w:ascii="Times New Roman" w:eastAsia="Times New Roman" w:hAnsi="Times New Roman" w:cs="Times New Roman"/>
          <w:i/>
          <w:sz w:val="24"/>
          <w:szCs w:val="24"/>
          <w:lang w:val="uk-UA"/>
        </w:rPr>
        <w:t>(дата)                                                (підпис</w:t>
      </w:r>
      <w:r w:rsidRPr="00100237">
        <w:rPr>
          <w:rFonts w:ascii="Times New Roman" w:eastAsia="Times New Roman" w:hAnsi="Times New Roman" w:cs="Times New Roman"/>
          <w:i/>
          <w:sz w:val="20"/>
          <w:szCs w:val="20"/>
          <w:lang w:val="uk-UA"/>
        </w:rPr>
        <w:t>)                                 (ПІБ голови, заступника чи секретаря</w:t>
      </w:r>
    </w:p>
    <w:p w:rsidR="00100237" w:rsidRPr="00100237" w:rsidRDefault="00100237" w:rsidP="00100237">
      <w:pPr>
        <w:spacing w:after="0" w:line="240" w:lineRule="auto"/>
        <w:jc w:val="both"/>
        <w:rPr>
          <w:rFonts w:ascii="Times New Roman" w:eastAsia="Times New Roman" w:hAnsi="Times New Roman" w:cs="Times New Roman"/>
          <w:i/>
          <w:sz w:val="20"/>
          <w:szCs w:val="20"/>
          <w:lang w:val="uk-UA"/>
        </w:rPr>
      </w:pPr>
      <w:r w:rsidRPr="00100237">
        <w:rPr>
          <w:rFonts w:ascii="Times New Roman" w:eastAsia="Times New Roman" w:hAnsi="Times New Roman" w:cs="Times New Roman"/>
          <w:i/>
          <w:sz w:val="20"/>
          <w:szCs w:val="20"/>
          <w:lang w:val="uk-UA"/>
        </w:rPr>
        <w:t xml:space="preserve">                                                                                                                                       координаційної ради )</w:t>
      </w: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right"/>
        <w:rPr>
          <w:rFonts w:ascii="Times New Roman" w:eastAsia="Times New Roman" w:hAnsi="Times New Roman" w:cs="Times New Roman"/>
          <w:sz w:val="24"/>
          <w:szCs w:val="24"/>
          <w:lang w:val="uk-UA"/>
        </w:rPr>
      </w:pPr>
    </w:p>
    <w:p w:rsidR="00100237" w:rsidRDefault="00100237" w:rsidP="00100237">
      <w:pPr>
        <w:spacing w:after="0" w:line="240" w:lineRule="auto"/>
        <w:jc w:val="right"/>
        <w:rPr>
          <w:rFonts w:ascii="Times New Roman" w:eastAsia="Times New Roman" w:hAnsi="Times New Roman" w:cs="Times New Roman"/>
          <w:sz w:val="24"/>
          <w:szCs w:val="24"/>
          <w:lang w:val="uk-UA"/>
        </w:rPr>
      </w:pPr>
    </w:p>
    <w:p w:rsidR="009D2F2E" w:rsidRDefault="009D2F2E" w:rsidP="00100237">
      <w:pPr>
        <w:spacing w:after="0" w:line="240" w:lineRule="auto"/>
        <w:jc w:val="right"/>
        <w:rPr>
          <w:rFonts w:ascii="Times New Roman" w:eastAsia="Times New Roman" w:hAnsi="Times New Roman" w:cs="Times New Roman"/>
          <w:sz w:val="24"/>
          <w:szCs w:val="24"/>
          <w:lang w:val="uk-UA"/>
        </w:rPr>
      </w:pPr>
    </w:p>
    <w:p w:rsidR="009D2F2E" w:rsidRPr="00100237" w:rsidRDefault="009D2F2E" w:rsidP="00100237">
      <w:pPr>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spacing w:after="0" w:line="240" w:lineRule="auto"/>
        <w:jc w:val="righ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lastRenderedPageBreak/>
        <w:t>Продовження додатку 2 до Програми</w:t>
      </w: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caps/>
          <w:sz w:val="24"/>
          <w:szCs w:val="24"/>
          <w:lang w:val="uk-UA"/>
        </w:rPr>
        <w:t>Розділ ІІ.</w:t>
      </w:r>
      <w:r w:rsidRPr="00100237">
        <w:rPr>
          <w:rFonts w:ascii="Times New Roman" w:eastAsia="Times New Roman" w:hAnsi="Times New Roman" w:cs="Times New Roman"/>
          <w:b/>
          <w:sz w:val="24"/>
          <w:szCs w:val="24"/>
          <w:lang w:val="uk-UA"/>
        </w:rPr>
        <w:t xml:space="preserve"> </w:t>
      </w:r>
    </w:p>
    <w:p w:rsidR="00100237" w:rsidRPr="00100237" w:rsidRDefault="00100237" w:rsidP="00100237">
      <w:pPr>
        <w:spacing w:after="0" w:line="240" w:lineRule="auto"/>
        <w:jc w:val="center"/>
        <w:rPr>
          <w:rFonts w:ascii="Times New Roman" w:eastAsia="Times New Roman" w:hAnsi="Times New Roman" w:cs="Times New Roman"/>
          <w:b/>
          <w:caps/>
          <w:sz w:val="24"/>
          <w:szCs w:val="24"/>
          <w:lang w:val="uk-UA"/>
        </w:rPr>
      </w:pPr>
      <w:r w:rsidRPr="00100237">
        <w:rPr>
          <w:rFonts w:ascii="Times New Roman" w:eastAsia="Times New Roman" w:hAnsi="Times New Roman" w:cs="Times New Roman"/>
          <w:b/>
          <w:caps/>
          <w:sz w:val="24"/>
          <w:szCs w:val="24"/>
          <w:lang w:val="uk-UA"/>
        </w:rPr>
        <w:t xml:space="preserve">Аналіз змісту та можливості реалізації запропонованого завдання проекту </w:t>
      </w:r>
    </w:p>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i/>
          <w:sz w:val="24"/>
          <w:szCs w:val="24"/>
          <w:lang w:val="uk-UA"/>
        </w:rPr>
        <w:t xml:space="preserve">(заповнюється лише по тих  бланках-заявах, які відповідно до п.4 попереднього розділу мають висновок «так»)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Відповідальний:</w:t>
      </w:r>
      <w:r w:rsidRPr="00100237">
        <w:rPr>
          <w:rFonts w:ascii="Times New Roman" w:eastAsia="Times New Roman" w:hAnsi="Times New Roman" w:cs="Times New Roman"/>
          <w:sz w:val="24"/>
          <w:szCs w:val="24"/>
          <w:lang w:val="uk-UA"/>
        </w:rPr>
        <w:t xml:space="preserve">…………………………………………………………………………  </w:t>
      </w:r>
      <w:r w:rsidRPr="00100237">
        <w:rPr>
          <w:rFonts w:ascii="Times New Roman" w:eastAsia="Times New Roman" w:hAnsi="Times New Roman" w:cs="Times New Roman"/>
          <w:i/>
          <w:sz w:val="24"/>
          <w:szCs w:val="24"/>
          <w:lang w:val="uk-UA"/>
        </w:rPr>
        <w:t xml:space="preserve">         структурний підрозділ Смілянської міської ради, визначений в пп. а) п.4 попереднього розділу</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Зміст заходу:</w:t>
      </w:r>
      <w:r w:rsidRPr="00100237">
        <w:rPr>
          <w:rFonts w:ascii="Times New Roman" w:eastAsia="Times New Roman" w:hAnsi="Times New Roman" w:cs="Times New Roman"/>
          <w:sz w:val="24"/>
          <w:szCs w:val="24"/>
          <w:lang w:val="uk-UA"/>
        </w:rPr>
        <w:t xml:space="preserve"> здійснення аналізу поданих проектів за змістом та можливістю реалізації</w:t>
      </w: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1.</w:t>
      </w:r>
      <w:r w:rsidRPr="00100237">
        <w:rPr>
          <w:rFonts w:ascii="Times New Roman" w:eastAsia="Times New Roman" w:hAnsi="Times New Roman" w:cs="Times New Roman"/>
          <w:sz w:val="24"/>
          <w:szCs w:val="24"/>
          <w:lang w:val="uk-UA"/>
        </w:rPr>
        <w:t xml:space="preserve"> Бланк-заява містить всю інформацію, необхідну для здійснення аналізу  пропозиції завдання з точки зору змістовності.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 так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ні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2.</w:t>
      </w:r>
      <w:r w:rsidRPr="00100237">
        <w:rPr>
          <w:rFonts w:ascii="Times New Roman" w:eastAsia="Times New Roman" w:hAnsi="Times New Roman" w:cs="Times New Roman"/>
          <w:sz w:val="24"/>
          <w:szCs w:val="24"/>
          <w:lang w:val="uk-UA"/>
        </w:rPr>
        <w:t xml:space="preserve"> Інформацію, що міститься в бланку-заяві, було доповнено Автором. Бланк містить всю   інформацію, необхідну для здійснення аналізу пропозиції завдання з точки зору змістовності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 так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ні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3.</w:t>
      </w:r>
      <w:r w:rsidRPr="00100237">
        <w:rPr>
          <w:rFonts w:ascii="Times New Roman" w:eastAsia="Times New Roman" w:hAnsi="Times New Roman" w:cs="Times New Roman"/>
          <w:sz w:val="24"/>
          <w:szCs w:val="24"/>
          <w:lang w:val="uk-UA"/>
        </w:rPr>
        <w:t xml:space="preserve"> Запропонований проект входить до повноважень виконавчих органів Смілянської міської ради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 так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ні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4.</w:t>
      </w:r>
      <w:r w:rsidRPr="00100237">
        <w:rPr>
          <w:rFonts w:ascii="Times New Roman" w:eastAsia="Times New Roman" w:hAnsi="Times New Roman" w:cs="Times New Roman"/>
          <w:sz w:val="24"/>
          <w:szCs w:val="24"/>
          <w:lang w:val="uk-UA"/>
        </w:rPr>
        <w:t xml:space="preserve"> Запропонований проект відповідає чинному законодавству, в тому числі рішенням міської ради</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 так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ні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5.</w:t>
      </w:r>
      <w:r w:rsidRPr="00100237">
        <w:rPr>
          <w:rFonts w:ascii="Times New Roman" w:eastAsia="Times New Roman" w:hAnsi="Times New Roman" w:cs="Times New Roman"/>
          <w:sz w:val="24"/>
          <w:szCs w:val="24"/>
          <w:lang w:val="uk-UA"/>
        </w:rPr>
        <w:t xml:space="preserve"> Територія/земельна ділянка, на якій відбуватиметься реалізація запропонованого проекту:</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 це територія/земельна ділянка, на якій можливо здійснювати реалізацію відповідного     проекту за  рахунок коштів бюджету міста Сміла;</w:t>
      </w:r>
    </w:p>
    <w:p w:rsidR="00100237" w:rsidRPr="00100237" w:rsidRDefault="00100237" w:rsidP="00100237">
      <w:pPr>
        <w:spacing w:after="0" w:line="240" w:lineRule="auto"/>
        <w:jc w:val="both"/>
        <w:rPr>
          <w:rFonts w:ascii="Times New Roman" w:eastAsia="Times New Roman" w:hAnsi="Times New Roman" w:cs="Times New Roman"/>
          <w:i/>
          <w:sz w:val="24"/>
          <w:szCs w:val="24"/>
          <w:lang w:val="uk-UA"/>
        </w:rPr>
      </w:pPr>
      <w:r w:rsidRPr="00100237">
        <w:rPr>
          <w:rFonts w:ascii="Times New Roman" w:eastAsia="Times New Roman" w:hAnsi="Times New Roman" w:cs="Times New Roman"/>
          <w:sz w:val="24"/>
          <w:szCs w:val="24"/>
          <w:lang w:val="uk-UA"/>
        </w:rPr>
        <w:t xml:space="preserve">б) ця територія/земельна ділянка не належить до переліку територій, на яких можливо       здійснювати реалізацію відповідного проекту за  рахунок коштів бюджету міста Сміла        </w:t>
      </w:r>
      <w:r w:rsidRPr="00100237">
        <w:rPr>
          <w:rFonts w:ascii="Times New Roman" w:eastAsia="Times New Roman" w:hAnsi="Times New Roman" w:cs="Times New Roman"/>
          <w:i/>
          <w:sz w:val="24"/>
          <w:szCs w:val="24"/>
          <w:lang w:val="uk-UA"/>
        </w:rPr>
        <w:t>(обґрунтування)</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 не стосується.</w:t>
      </w:r>
    </w:p>
    <w:p w:rsidR="00100237" w:rsidRDefault="00100237" w:rsidP="00100237">
      <w:pPr>
        <w:spacing w:after="0" w:line="240" w:lineRule="auto"/>
        <w:jc w:val="both"/>
        <w:rPr>
          <w:rFonts w:ascii="Times New Roman" w:eastAsia="Times New Roman" w:hAnsi="Times New Roman" w:cs="Times New Roman"/>
          <w:sz w:val="24"/>
          <w:szCs w:val="24"/>
          <w:lang w:val="uk-UA"/>
        </w:rPr>
      </w:pPr>
    </w:p>
    <w:p w:rsidR="009D2F2E" w:rsidRDefault="009D2F2E" w:rsidP="00100237">
      <w:pPr>
        <w:spacing w:after="0" w:line="240" w:lineRule="auto"/>
        <w:jc w:val="both"/>
        <w:rPr>
          <w:rFonts w:ascii="Times New Roman" w:eastAsia="Times New Roman" w:hAnsi="Times New Roman" w:cs="Times New Roman"/>
          <w:sz w:val="24"/>
          <w:szCs w:val="24"/>
          <w:lang w:val="uk-UA"/>
        </w:rPr>
      </w:pPr>
    </w:p>
    <w:p w:rsidR="009D2F2E" w:rsidRPr="00100237" w:rsidRDefault="009D2F2E"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righ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lastRenderedPageBreak/>
        <w:t>Продовження додатку 2 до Програми</w:t>
      </w: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6.</w:t>
      </w:r>
      <w:r w:rsidRPr="00100237">
        <w:rPr>
          <w:rFonts w:ascii="Times New Roman" w:eastAsia="Times New Roman" w:hAnsi="Times New Roman" w:cs="Times New Roman"/>
          <w:sz w:val="24"/>
          <w:szCs w:val="24"/>
          <w:lang w:val="uk-UA"/>
        </w:rPr>
        <w:t xml:space="preserve"> Реалізація запропонованого проекту відбуватиметься протягом одного бюджетного року: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 так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ні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7.</w:t>
      </w:r>
      <w:r w:rsidRPr="00100237">
        <w:rPr>
          <w:rFonts w:ascii="Times New Roman" w:eastAsia="Times New Roman" w:hAnsi="Times New Roman" w:cs="Times New Roman"/>
          <w:sz w:val="24"/>
          <w:szCs w:val="24"/>
          <w:lang w:val="uk-UA"/>
        </w:rPr>
        <w:t xml:space="preserve"> Витрати за кошторисом , призначеного на реалізацію запропонованого завдання:</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 без додаткових зауважень</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б) з зауваженнями (необхідно внести або уточнити  їх, використовуючи для обґрунтування дані, наведені в таблиці нижче)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00237" w:rsidRPr="00100237" w:rsidTr="00100237">
        <w:tc>
          <w:tcPr>
            <w:tcW w:w="4785"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Складові завдання</w:t>
            </w:r>
          </w:p>
        </w:tc>
        <w:tc>
          <w:tcPr>
            <w:tcW w:w="4786"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Витрати, сума грн.</w:t>
            </w:r>
          </w:p>
        </w:tc>
      </w:tr>
      <w:tr w:rsidR="00100237" w:rsidRPr="00100237" w:rsidTr="00100237">
        <w:tc>
          <w:tcPr>
            <w:tcW w:w="4785"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1.</w:t>
            </w:r>
          </w:p>
        </w:tc>
        <w:tc>
          <w:tcPr>
            <w:tcW w:w="4786"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p>
        </w:tc>
      </w:tr>
      <w:tr w:rsidR="00100237" w:rsidRPr="00100237" w:rsidTr="00100237">
        <w:tc>
          <w:tcPr>
            <w:tcW w:w="4785"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2.</w:t>
            </w:r>
          </w:p>
        </w:tc>
        <w:tc>
          <w:tcPr>
            <w:tcW w:w="4786"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p>
        </w:tc>
      </w:tr>
      <w:tr w:rsidR="00100237" w:rsidRPr="00100237" w:rsidTr="00100237">
        <w:tc>
          <w:tcPr>
            <w:tcW w:w="4785"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3.</w:t>
            </w:r>
          </w:p>
        </w:tc>
        <w:tc>
          <w:tcPr>
            <w:tcW w:w="4786"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p>
        </w:tc>
      </w:tr>
      <w:tr w:rsidR="00100237" w:rsidRPr="00100237" w:rsidTr="00100237">
        <w:tc>
          <w:tcPr>
            <w:tcW w:w="4785"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4.</w:t>
            </w:r>
          </w:p>
        </w:tc>
        <w:tc>
          <w:tcPr>
            <w:tcW w:w="4786"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p>
        </w:tc>
      </w:tr>
      <w:tr w:rsidR="00100237" w:rsidRPr="00100237" w:rsidTr="00100237">
        <w:tc>
          <w:tcPr>
            <w:tcW w:w="4785"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5.</w:t>
            </w:r>
          </w:p>
        </w:tc>
        <w:tc>
          <w:tcPr>
            <w:tcW w:w="4786"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p>
        </w:tc>
      </w:tr>
      <w:tr w:rsidR="00100237" w:rsidRPr="00100237" w:rsidTr="00100237">
        <w:tc>
          <w:tcPr>
            <w:tcW w:w="4785"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6.</w:t>
            </w:r>
          </w:p>
        </w:tc>
        <w:tc>
          <w:tcPr>
            <w:tcW w:w="4786"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p>
        </w:tc>
      </w:tr>
    </w:tbl>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Загальна сума …………... грн.</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Обґрунтування:</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8.</w:t>
      </w:r>
      <w:r w:rsidRPr="00100237">
        <w:rPr>
          <w:rFonts w:ascii="Times New Roman" w:eastAsia="Times New Roman" w:hAnsi="Times New Roman" w:cs="Times New Roman"/>
          <w:sz w:val="24"/>
          <w:szCs w:val="24"/>
          <w:lang w:val="uk-UA"/>
        </w:rPr>
        <w:t xml:space="preserve"> Висновок, стосовно технічних можливостей виконання запропонованого завдання:</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 позитивний</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негативний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 не стосується</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9</w:t>
      </w:r>
      <w:r w:rsidRPr="00100237">
        <w:rPr>
          <w:rFonts w:ascii="Times New Roman" w:eastAsia="Times New Roman" w:hAnsi="Times New Roman" w:cs="Times New Roman"/>
          <w:sz w:val="24"/>
          <w:szCs w:val="24"/>
          <w:lang w:val="uk-UA"/>
        </w:rPr>
        <w:t>. Висновок стосовно доцільності реалізації запропонованого завдання в контексті законодавчих вимог щодо економії:</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 позитивний</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негативний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10.</w:t>
      </w:r>
      <w:r w:rsidRPr="00100237">
        <w:rPr>
          <w:rFonts w:ascii="Times New Roman" w:eastAsia="Times New Roman" w:hAnsi="Times New Roman" w:cs="Times New Roman"/>
          <w:sz w:val="24"/>
          <w:szCs w:val="24"/>
          <w:lang w:val="uk-UA"/>
        </w:rPr>
        <w:t xml:space="preserve"> Висновок стосовно експлуатаційних витрат на реалізацію запропонованого завдання в контексті законодавчих вимог щодо економії:</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 позитивний</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негативний (</w:t>
      </w:r>
      <w:r w:rsidRPr="00100237">
        <w:rPr>
          <w:rFonts w:ascii="Times New Roman" w:eastAsia="Times New Roman" w:hAnsi="Times New Roman" w:cs="Times New Roman"/>
          <w:i/>
          <w:sz w:val="24"/>
          <w:szCs w:val="24"/>
          <w:lang w:val="uk-UA"/>
        </w:rPr>
        <w:t>чому?</w:t>
      </w:r>
      <w:r w:rsidRPr="00100237">
        <w:rPr>
          <w:rFonts w:ascii="Times New Roman" w:eastAsia="Times New Roman" w:hAnsi="Times New Roman" w:cs="Times New Roman"/>
          <w:sz w:val="24"/>
          <w:szCs w:val="24"/>
          <w:lang w:val="uk-UA"/>
        </w:rPr>
        <w:t>)</w:t>
      </w:r>
    </w:p>
    <w:p w:rsidR="009D2F2E" w:rsidRDefault="009D2F2E" w:rsidP="00100237">
      <w:pPr>
        <w:spacing w:after="0" w:line="240" w:lineRule="auto"/>
        <w:jc w:val="right"/>
        <w:rPr>
          <w:rFonts w:ascii="Times New Roman" w:eastAsia="Times New Roman" w:hAnsi="Times New Roman" w:cs="Times New Roman"/>
          <w:sz w:val="24"/>
          <w:szCs w:val="24"/>
          <w:lang w:val="uk-UA"/>
        </w:rPr>
      </w:pPr>
    </w:p>
    <w:p w:rsidR="009D2F2E" w:rsidRDefault="009D2F2E" w:rsidP="00100237">
      <w:pPr>
        <w:spacing w:after="0" w:line="240" w:lineRule="auto"/>
        <w:jc w:val="right"/>
        <w:rPr>
          <w:rFonts w:ascii="Times New Roman" w:eastAsia="Times New Roman" w:hAnsi="Times New Roman" w:cs="Times New Roman"/>
          <w:sz w:val="24"/>
          <w:szCs w:val="24"/>
          <w:lang w:val="uk-UA"/>
        </w:rPr>
      </w:pPr>
    </w:p>
    <w:p w:rsidR="00100237" w:rsidRPr="00100237" w:rsidRDefault="00100237" w:rsidP="00100237">
      <w:pPr>
        <w:spacing w:after="0" w:line="240" w:lineRule="auto"/>
        <w:jc w:val="righ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lastRenderedPageBreak/>
        <w:t>Продовження додатку 2 до Програми</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в) не стосується</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11.</w:t>
      </w:r>
      <w:r w:rsidRPr="00100237">
        <w:rPr>
          <w:rFonts w:ascii="Times New Roman" w:eastAsia="Times New Roman" w:hAnsi="Times New Roman" w:cs="Times New Roman"/>
          <w:sz w:val="24"/>
          <w:szCs w:val="24"/>
          <w:lang w:val="uk-UA"/>
        </w:rPr>
        <w:t xml:space="preserve"> Висновки і погодження/узгодження з іншими структурними підрозділами Смілянської  міської ради стосовно можливості реалізації завдання (наприклад, погодження з управлінням архітектури, регулювання забудови та земельних відносин міста, і т.д.), ситуації та умов, в яких реалізація завдання може суперечити/перешкоджати реалізації інших завдань або        міських інвестиції, які стосуються даної земельної ділянки/території або будинку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12.</w:t>
      </w:r>
      <w:r w:rsidRPr="00100237">
        <w:rPr>
          <w:rFonts w:ascii="Times New Roman" w:eastAsia="Times New Roman" w:hAnsi="Times New Roman" w:cs="Times New Roman"/>
          <w:sz w:val="24"/>
          <w:szCs w:val="24"/>
          <w:lang w:val="uk-UA"/>
        </w:rPr>
        <w:t xml:space="preserve"> Чи реалізація запропонованого завдання передбачає витрати в майбутньому (наприклад, витрати на утримання, поточний ремонт і т.д.)</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 так (</w:t>
      </w:r>
      <w:r w:rsidRPr="00100237">
        <w:rPr>
          <w:rFonts w:ascii="Times New Roman" w:eastAsia="Times New Roman" w:hAnsi="Times New Roman" w:cs="Times New Roman"/>
          <w:i/>
          <w:sz w:val="24"/>
          <w:szCs w:val="24"/>
          <w:lang w:val="uk-UA"/>
        </w:rPr>
        <w:t>які у грошовому вимірі протягом бюджетного періоду?</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б) ні</w:t>
      </w: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b/>
          <w:sz w:val="24"/>
          <w:szCs w:val="24"/>
          <w:lang w:val="uk-UA"/>
        </w:rPr>
        <w:t>13.</w:t>
      </w:r>
      <w:r w:rsidRPr="00100237">
        <w:rPr>
          <w:rFonts w:ascii="Times New Roman" w:eastAsia="Times New Roman" w:hAnsi="Times New Roman" w:cs="Times New Roman"/>
          <w:sz w:val="24"/>
          <w:szCs w:val="24"/>
          <w:lang w:val="uk-UA"/>
        </w:rPr>
        <w:t xml:space="preserve"> </w:t>
      </w:r>
      <w:r w:rsidRPr="00100237">
        <w:rPr>
          <w:rFonts w:ascii="Times New Roman" w:eastAsia="Times New Roman" w:hAnsi="Times New Roman" w:cs="Times New Roman"/>
          <w:b/>
          <w:sz w:val="24"/>
          <w:szCs w:val="24"/>
          <w:lang w:val="uk-UA"/>
        </w:rPr>
        <w:t xml:space="preserve">Обґрунтовані рекомендації щодо внесення проекту до реєстру проектів, які             допускаються до голосування </w:t>
      </w:r>
      <w:r w:rsidRPr="00100237">
        <w:rPr>
          <w:rFonts w:ascii="Times New Roman" w:eastAsia="Times New Roman" w:hAnsi="Times New Roman" w:cs="Times New Roman"/>
          <w:sz w:val="24"/>
          <w:szCs w:val="24"/>
          <w:lang w:val="uk-UA"/>
        </w:rPr>
        <w:t>(</w:t>
      </w:r>
      <w:r w:rsidRPr="00100237">
        <w:rPr>
          <w:rFonts w:ascii="Times New Roman" w:eastAsia="Times New Roman" w:hAnsi="Times New Roman" w:cs="Times New Roman"/>
          <w:i/>
          <w:sz w:val="24"/>
          <w:szCs w:val="24"/>
          <w:lang w:val="uk-UA"/>
        </w:rPr>
        <w:t>а також опис передумов, які можуть зашкодити реалізації завдання та інші зауваження, що є важливими для реалізації запропонованого завдання</w:t>
      </w: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а) позитивні</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б) негативні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Обґрунтування/зауваження:</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______                                  __________________                  ___________________________</w:t>
      </w:r>
    </w:p>
    <w:p w:rsidR="00100237" w:rsidRPr="00100237" w:rsidRDefault="00100237" w:rsidP="00100237">
      <w:pPr>
        <w:spacing w:after="0" w:line="240" w:lineRule="auto"/>
        <w:jc w:val="both"/>
        <w:rPr>
          <w:rFonts w:ascii="Times New Roman" w:eastAsia="Times New Roman" w:hAnsi="Times New Roman" w:cs="Times New Roman"/>
          <w:i/>
          <w:sz w:val="20"/>
          <w:szCs w:val="20"/>
          <w:lang w:val="uk-UA"/>
        </w:rPr>
      </w:pPr>
      <w:r w:rsidRPr="00100237">
        <w:rPr>
          <w:rFonts w:ascii="Times New Roman" w:eastAsia="Times New Roman" w:hAnsi="Times New Roman" w:cs="Times New Roman"/>
          <w:i/>
          <w:sz w:val="24"/>
          <w:szCs w:val="24"/>
          <w:lang w:val="uk-UA"/>
        </w:rPr>
        <w:t>(дата)                                                (підпис</w:t>
      </w:r>
      <w:r w:rsidRPr="00100237">
        <w:rPr>
          <w:rFonts w:ascii="Times New Roman" w:eastAsia="Times New Roman" w:hAnsi="Times New Roman" w:cs="Times New Roman"/>
          <w:i/>
          <w:sz w:val="20"/>
          <w:szCs w:val="20"/>
          <w:lang w:val="uk-UA"/>
        </w:rPr>
        <w:t xml:space="preserve">)                              (ПІБ керівника структурного підрозділу </w:t>
      </w:r>
    </w:p>
    <w:p w:rsidR="00100237" w:rsidRPr="00100237" w:rsidRDefault="00100237" w:rsidP="00100237">
      <w:pPr>
        <w:spacing w:after="0" w:line="240" w:lineRule="auto"/>
        <w:jc w:val="both"/>
        <w:rPr>
          <w:rFonts w:ascii="Times New Roman" w:eastAsia="Times New Roman" w:hAnsi="Times New Roman" w:cs="Times New Roman"/>
          <w:i/>
          <w:sz w:val="20"/>
          <w:szCs w:val="20"/>
          <w:lang w:val="uk-UA"/>
        </w:rPr>
      </w:pPr>
      <w:r w:rsidRPr="00100237">
        <w:rPr>
          <w:rFonts w:ascii="Times New Roman" w:eastAsia="Times New Roman" w:hAnsi="Times New Roman" w:cs="Times New Roman"/>
          <w:i/>
          <w:sz w:val="20"/>
          <w:szCs w:val="20"/>
          <w:lang w:val="uk-UA"/>
        </w:rPr>
        <w:t xml:space="preserve">                                                                                                                                 міської ради, визначений </w:t>
      </w:r>
    </w:p>
    <w:p w:rsidR="00100237" w:rsidRPr="00100237" w:rsidRDefault="00100237" w:rsidP="00100237">
      <w:pPr>
        <w:spacing w:after="0" w:line="240" w:lineRule="auto"/>
        <w:jc w:val="both"/>
        <w:rPr>
          <w:rFonts w:ascii="Times New Roman" w:eastAsia="Times New Roman" w:hAnsi="Times New Roman" w:cs="Times New Roman"/>
          <w:i/>
          <w:sz w:val="20"/>
          <w:szCs w:val="20"/>
          <w:lang w:val="uk-UA"/>
        </w:rPr>
      </w:pPr>
      <w:r w:rsidRPr="00100237">
        <w:rPr>
          <w:rFonts w:ascii="Times New Roman" w:eastAsia="Times New Roman" w:hAnsi="Times New Roman" w:cs="Times New Roman"/>
          <w:i/>
          <w:sz w:val="20"/>
          <w:szCs w:val="20"/>
          <w:lang w:val="uk-UA"/>
        </w:rPr>
        <w:t xml:space="preserve">                                                                                                                               в пп. а) п.4 попереднього розділу)</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rPr>
      </w:pPr>
    </w:p>
    <w:p w:rsidR="00100237" w:rsidRDefault="00100237" w:rsidP="00100237">
      <w:pPr>
        <w:spacing w:after="0" w:line="240" w:lineRule="auto"/>
        <w:jc w:val="both"/>
        <w:rPr>
          <w:rFonts w:ascii="Times New Roman" w:eastAsia="Times New Roman" w:hAnsi="Times New Roman" w:cs="Times New Roman"/>
          <w:sz w:val="24"/>
          <w:szCs w:val="24"/>
          <w:lang w:val="uk-UA"/>
        </w:rPr>
      </w:pPr>
    </w:p>
    <w:p w:rsidR="009D2F2E" w:rsidRDefault="009D2F2E" w:rsidP="00100237">
      <w:pPr>
        <w:spacing w:after="0" w:line="240" w:lineRule="auto"/>
        <w:jc w:val="both"/>
        <w:rPr>
          <w:rFonts w:ascii="Times New Roman" w:eastAsia="Times New Roman" w:hAnsi="Times New Roman" w:cs="Times New Roman"/>
          <w:sz w:val="24"/>
          <w:szCs w:val="24"/>
          <w:lang w:val="uk-UA"/>
        </w:rPr>
      </w:pPr>
    </w:p>
    <w:p w:rsidR="009D2F2E" w:rsidRPr="009D2F2E" w:rsidRDefault="009D2F2E"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lastRenderedPageBreak/>
        <w:pict>
          <v:shape id="_x0000_s1508" type="#_x0000_t202" style="position:absolute;left:0;text-align:left;margin-left:157.95pt;margin-top:-12.7pt;width:316.05pt;height:71.15pt;z-index:251691008" stroked="f">
            <v:textbox style="mso-next-textbox:#_x0000_s1508">
              <w:txbxContent>
                <w:p w:rsidR="00100237" w:rsidRPr="009D2F2E" w:rsidRDefault="00100237" w:rsidP="009D2F2E">
                  <w:pPr>
                    <w:spacing w:after="0"/>
                    <w:jc w:val="right"/>
                    <w:rPr>
                      <w:rFonts w:ascii="Times New Roman" w:hAnsi="Times New Roman" w:cs="Times New Roman"/>
                    </w:rPr>
                  </w:pPr>
                  <w:r>
                    <w:t xml:space="preserve">      </w:t>
                  </w:r>
                  <w:proofErr w:type="spellStart"/>
                  <w:r w:rsidRPr="009D2F2E">
                    <w:rPr>
                      <w:rFonts w:ascii="Times New Roman" w:hAnsi="Times New Roman" w:cs="Times New Roman"/>
                    </w:rPr>
                    <w:t>Продовження</w:t>
                  </w:r>
                  <w:proofErr w:type="spellEnd"/>
                  <w:r w:rsidRPr="009D2F2E">
                    <w:rPr>
                      <w:rFonts w:ascii="Times New Roman" w:hAnsi="Times New Roman" w:cs="Times New Roman"/>
                    </w:rPr>
                    <w:t xml:space="preserve"> </w:t>
                  </w:r>
                  <w:proofErr w:type="spellStart"/>
                  <w:r w:rsidRPr="009D2F2E">
                    <w:rPr>
                      <w:rFonts w:ascii="Times New Roman" w:hAnsi="Times New Roman" w:cs="Times New Roman"/>
                    </w:rPr>
                    <w:t>додатку</w:t>
                  </w:r>
                  <w:proofErr w:type="spellEnd"/>
                  <w:r w:rsidRPr="009D2F2E">
                    <w:rPr>
                      <w:rFonts w:ascii="Times New Roman" w:hAnsi="Times New Roman" w:cs="Times New Roman"/>
                    </w:rPr>
                    <w:t xml:space="preserve"> до </w:t>
                  </w:r>
                  <w:proofErr w:type="spellStart"/>
                  <w:r w:rsidRPr="009D2F2E">
                    <w:rPr>
                      <w:rFonts w:ascii="Times New Roman" w:hAnsi="Times New Roman" w:cs="Times New Roman"/>
                    </w:rPr>
                    <w:t>Програми</w:t>
                  </w:r>
                  <w:proofErr w:type="spellEnd"/>
                </w:p>
                <w:p w:rsidR="00100237" w:rsidRPr="009D2F2E" w:rsidRDefault="00100237" w:rsidP="009D2F2E">
                  <w:pPr>
                    <w:spacing w:after="0"/>
                    <w:jc w:val="center"/>
                    <w:rPr>
                      <w:rFonts w:ascii="Times New Roman" w:hAnsi="Times New Roman" w:cs="Times New Roman"/>
                    </w:rPr>
                  </w:pPr>
                </w:p>
                <w:p w:rsidR="00100237" w:rsidRPr="009D2F2E" w:rsidRDefault="00100237" w:rsidP="009D2F2E">
                  <w:pPr>
                    <w:spacing w:after="0"/>
                    <w:jc w:val="center"/>
                    <w:rPr>
                      <w:rFonts w:ascii="Times New Roman" w:hAnsi="Times New Roman" w:cs="Times New Roman"/>
                    </w:rPr>
                  </w:pPr>
                  <w:r w:rsidRPr="009D2F2E">
                    <w:rPr>
                      <w:rFonts w:ascii="Times New Roman" w:hAnsi="Times New Roman" w:cs="Times New Roman"/>
                    </w:rPr>
                    <w:t xml:space="preserve">                </w:t>
                  </w:r>
                  <w:proofErr w:type="spellStart"/>
                  <w:r w:rsidRPr="009D2F2E">
                    <w:rPr>
                      <w:rFonts w:ascii="Times New Roman" w:hAnsi="Times New Roman" w:cs="Times New Roman"/>
                    </w:rPr>
                    <w:t>Додаток</w:t>
                  </w:r>
                  <w:proofErr w:type="spellEnd"/>
                  <w:r w:rsidRPr="009D2F2E">
                    <w:rPr>
                      <w:rFonts w:ascii="Times New Roman" w:hAnsi="Times New Roman" w:cs="Times New Roman"/>
                    </w:rPr>
                    <w:t xml:space="preserve"> 3</w:t>
                  </w:r>
                </w:p>
                <w:p w:rsidR="00100237" w:rsidRDefault="00100237" w:rsidP="00100237">
                  <w:pPr>
                    <w:jc w:val="center"/>
                  </w:pPr>
                  <w:r>
                    <w:t xml:space="preserve">                     до </w:t>
                  </w:r>
                  <w:proofErr w:type="spellStart"/>
                  <w:r>
                    <w:t>Програми</w:t>
                  </w:r>
                  <w:proofErr w:type="spellEnd"/>
                </w:p>
                <w:p w:rsidR="00100237" w:rsidRDefault="00100237" w:rsidP="00100237">
                  <w:pPr>
                    <w:jc w:val="center"/>
                  </w:pPr>
                  <w:r>
                    <w:t xml:space="preserve">                                    </w:t>
                  </w:r>
                </w:p>
                <w:p w:rsidR="00100237" w:rsidRDefault="00100237" w:rsidP="00100237">
                  <w:pPr>
                    <w:jc w:val="right"/>
                  </w:pPr>
                </w:p>
              </w:txbxContent>
            </v:textbox>
          </v:shape>
        </w:pic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center"/>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БЛАНК ДЛЯ ГОЛОСУВАННЯ</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795C1B" w:rsidP="00100237">
      <w:pPr>
        <w:spacing w:after="0" w:line="48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509" style="position:absolute;left:0;text-align:left;margin-left:162pt;margin-top:-.6pt;width:306pt;height:18pt;z-index:251692032" coordorigin="2781,1674" coordsize="6120,360">
            <v:shape id="_x0000_s1510" type="#_x0000_t202" style="position:absolute;left:2781;top:1674;width:360;height:360">
              <v:textbox style="mso-next-textbox:#_x0000_s1510">
                <w:txbxContent>
                  <w:p w:rsidR="00100237" w:rsidRDefault="00100237" w:rsidP="00100237"/>
                </w:txbxContent>
              </v:textbox>
            </v:shape>
            <v:shape id="_x0000_s1511" type="#_x0000_t202" style="position:absolute;left:3141;top:1674;width:360;height:360">
              <v:textbox style="mso-next-textbox:#_x0000_s1511">
                <w:txbxContent>
                  <w:p w:rsidR="00100237" w:rsidRDefault="00100237" w:rsidP="00100237"/>
                </w:txbxContent>
              </v:textbox>
            </v:shape>
            <v:shape id="_x0000_s1512" type="#_x0000_t202" style="position:absolute;left:3501;top:1674;width:360;height:360">
              <v:textbox style="mso-next-textbox:#_x0000_s1512">
                <w:txbxContent>
                  <w:p w:rsidR="00100237" w:rsidRDefault="00100237" w:rsidP="00100237"/>
                </w:txbxContent>
              </v:textbox>
            </v:shape>
            <v:shape id="_x0000_s1513" type="#_x0000_t202" style="position:absolute;left:3861;top:1674;width:360;height:360">
              <v:textbox style="mso-next-textbox:#_x0000_s1513">
                <w:txbxContent>
                  <w:p w:rsidR="00100237" w:rsidRDefault="00100237" w:rsidP="00100237"/>
                </w:txbxContent>
              </v:textbox>
            </v:shape>
            <v:shape id="_x0000_s1514" type="#_x0000_t202" style="position:absolute;left:4221;top:1674;width:360;height:360">
              <v:textbox style="mso-next-textbox:#_x0000_s1514">
                <w:txbxContent>
                  <w:p w:rsidR="00100237" w:rsidRDefault="00100237" w:rsidP="00100237"/>
                </w:txbxContent>
              </v:textbox>
            </v:shape>
            <v:shape id="_x0000_s1515" type="#_x0000_t202" style="position:absolute;left:4581;top:1674;width:360;height:360">
              <v:textbox style="mso-next-textbox:#_x0000_s1515">
                <w:txbxContent>
                  <w:p w:rsidR="00100237" w:rsidRDefault="00100237" w:rsidP="00100237"/>
                </w:txbxContent>
              </v:textbox>
            </v:shape>
            <v:shape id="_x0000_s1516" type="#_x0000_t202" style="position:absolute;left:4941;top:1674;width:360;height:360">
              <v:textbox style="mso-next-textbox:#_x0000_s1516">
                <w:txbxContent>
                  <w:p w:rsidR="00100237" w:rsidRDefault="00100237" w:rsidP="00100237"/>
                </w:txbxContent>
              </v:textbox>
            </v:shape>
            <v:shape id="_x0000_s1517" type="#_x0000_t202" style="position:absolute;left:5301;top:1674;width:360;height:360">
              <v:textbox style="mso-next-textbox:#_x0000_s1517">
                <w:txbxContent>
                  <w:p w:rsidR="00100237" w:rsidRDefault="00100237" w:rsidP="00100237"/>
                </w:txbxContent>
              </v:textbox>
            </v:shape>
            <v:shape id="_x0000_s1518" type="#_x0000_t202" style="position:absolute;left:5661;top:1674;width:360;height:360">
              <v:textbox style="mso-next-textbox:#_x0000_s1518">
                <w:txbxContent>
                  <w:p w:rsidR="00100237" w:rsidRDefault="00100237" w:rsidP="00100237"/>
                </w:txbxContent>
              </v:textbox>
            </v:shape>
            <v:shape id="_x0000_s1519" type="#_x0000_t202" style="position:absolute;left:6021;top:1674;width:360;height:360">
              <v:textbox style="mso-next-textbox:#_x0000_s1519">
                <w:txbxContent>
                  <w:p w:rsidR="00100237" w:rsidRDefault="00100237" w:rsidP="00100237"/>
                </w:txbxContent>
              </v:textbox>
            </v:shape>
            <v:shape id="_x0000_s1520" type="#_x0000_t202" style="position:absolute;left:6381;top:1674;width:360;height:360">
              <v:textbox style="mso-next-textbox:#_x0000_s1520">
                <w:txbxContent>
                  <w:p w:rsidR="00100237" w:rsidRDefault="00100237" w:rsidP="00100237"/>
                </w:txbxContent>
              </v:textbox>
            </v:shape>
            <v:shape id="_x0000_s1521" type="#_x0000_t202" style="position:absolute;left:6741;top:1674;width:360;height:360">
              <v:textbox style="mso-next-textbox:#_x0000_s1521">
                <w:txbxContent>
                  <w:p w:rsidR="00100237" w:rsidRDefault="00100237" w:rsidP="00100237"/>
                </w:txbxContent>
              </v:textbox>
            </v:shape>
            <v:shape id="_x0000_s1522" type="#_x0000_t202" style="position:absolute;left:7101;top:1674;width:360;height:360">
              <v:textbox style="mso-next-textbox:#_x0000_s1522">
                <w:txbxContent>
                  <w:p w:rsidR="00100237" w:rsidRDefault="00100237" w:rsidP="00100237"/>
                </w:txbxContent>
              </v:textbox>
            </v:shape>
            <v:shape id="_x0000_s1523" type="#_x0000_t202" style="position:absolute;left:7461;top:1674;width:360;height:360">
              <v:textbox style="mso-next-textbox:#_x0000_s1523">
                <w:txbxContent>
                  <w:p w:rsidR="00100237" w:rsidRDefault="00100237" w:rsidP="00100237"/>
                </w:txbxContent>
              </v:textbox>
            </v:shape>
            <v:shape id="_x0000_s1524" type="#_x0000_t202" style="position:absolute;left:7821;top:1674;width:360;height:360">
              <v:textbox style="mso-next-textbox:#_x0000_s1524">
                <w:txbxContent>
                  <w:p w:rsidR="00100237" w:rsidRDefault="00100237" w:rsidP="00100237"/>
                </w:txbxContent>
              </v:textbox>
            </v:shape>
            <v:shape id="_x0000_s1525" type="#_x0000_t202" style="position:absolute;left:8181;top:1674;width:360;height:360">
              <v:textbox style="mso-next-textbox:#_x0000_s1525">
                <w:txbxContent>
                  <w:p w:rsidR="00100237" w:rsidRDefault="00100237" w:rsidP="00100237"/>
                </w:txbxContent>
              </v:textbox>
            </v:shape>
            <v:shape id="_x0000_s1526" type="#_x0000_t202" style="position:absolute;left:8541;top:1674;width:360;height:360">
              <v:textbox style="mso-next-textbox:#_x0000_s1526">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 xml:space="preserve">Прізвище     </w:t>
      </w:r>
    </w:p>
    <w:p w:rsidR="00100237" w:rsidRPr="00100237" w:rsidRDefault="00795C1B" w:rsidP="00100237">
      <w:pPr>
        <w:spacing w:after="0" w:line="48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527" style="position:absolute;left:0;text-align:left;margin-left:162pt;margin-top:3.6pt;width:306pt;height:18pt;z-index:251693056" coordorigin="2781,1674" coordsize="6120,360">
            <v:shape id="_x0000_s1528" type="#_x0000_t202" style="position:absolute;left:2781;top:1674;width:360;height:360">
              <v:textbox style="mso-next-textbox:#_x0000_s1528">
                <w:txbxContent>
                  <w:p w:rsidR="00100237" w:rsidRDefault="00100237" w:rsidP="00100237"/>
                </w:txbxContent>
              </v:textbox>
            </v:shape>
            <v:shape id="_x0000_s1529" type="#_x0000_t202" style="position:absolute;left:3141;top:1674;width:360;height:360">
              <v:textbox style="mso-next-textbox:#_x0000_s1529">
                <w:txbxContent>
                  <w:p w:rsidR="00100237" w:rsidRDefault="00100237" w:rsidP="00100237"/>
                </w:txbxContent>
              </v:textbox>
            </v:shape>
            <v:shape id="_x0000_s1530" type="#_x0000_t202" style="position:absolute;left:3501;top:1674;width:360;height:360">
              <v:textbox style="mso-next-textbox:#_x0000_s1530">
                <w:txbxContent>
                  <w:p w:rsidR="00100237" w:rsidRDefault="00100237" w:rsidP="00100237"/>
                </w:txbxContent>
              </v:textbox>
            </v:shape>
            <v:shape id="_x0000_s1531" type="#_x0000_t202" style="position:absolute;left:3861;top:1674;width:360;height:360">
              <v:textbox style="mso-next-textbox:#_x0000_s1531">
                <w:txbxContent>
                  <w:p w:rsidR="00100237" w:rsidRDefault="00100237" w:rsidP="00100237"/>
                </w:txbxContent>
              </v:textbox>
            </v:shape>
            <v:shape id="_x0000_s1532" type="#_x0000_t202" style="position:absolute;left:4221;top:1674;width:360;height:360">
              <v:textbox style="mso-next-textbox:#_x0000_s1532">
                <w:txbxContent>
                  <w:p w:rsidR="00100237" w:rsidRDefault="00100237" w:rsidP="00100237"/>
                </w:txbxContent>
              </v:textbox>
            </v:shape>
            <v:shape id="_x0000_s1533" type="#_x0000_t202" style="position:absolute;left:4581;top:1674;width:360;height:360">
              <v:textbox style="mso-next-textbox:#_x0000_s1533">
                <w:txbxContent>
                  <w:p w:rsidR="00100237" w:rsidRDefault="00100237" w:rsidP="00100237"/>
                </w:txbxContent>
              </v:textbox>
            </v:shape>
            <v:shape id="_x0000_s1534" type="#_x0000_t202" style="position:absolute;left:4941;top:1674;width:360;height:360">
              <v:textbox style="mso-next-textbox:#_x0000_s1534">
                <w:txbxContent>
                  <w:p w:rsidR="00100237" w:rsidRDefault="00100237" w:rsidP="00100237"/>
                </w:txbxContent>
              </v:textbox>
            </v:shape>
            <v:shape id="_x0000_s1535" type="#_x0000_t202" style="position:absolute;left:5301;top:1674;width:360;height:360">
              <v:textbox style="mso-next-textbox:#_x0000_s1535">
                <w:txbxContent>
                  <w:p w:rsidR="00100237" w:rsidRDefault="00100237" w:rsidP="00100237"/>
                </w:txbxContent>
              </v:textbox>
            </v:shape>
            <v:shape id="_x0000_s1536" type="#_x0000_t202" style="position:absolute;left:5661;top:1674;width:360;height:360">
              <v:textbox style="mso-next-textbox:#_x0000_s1536">
                <w:txbxContent>
                  <w:p w:rsidR="00100237" w:rsidRDefault="00100237" w:rsidP="00100237"/>
                </w:txbxContent>
              </v:textbox>
            </v:shape>
            <v:shape id="_x0000_s1537" type="#_x0000_t202" style="position:absolute;left:6021;top:1674;width:360;height:360">
              <v:textbox style="mso-next-textbox:#_x0000_s1537">
                <w:txbxContent>
                  <w:p w:rsidR="00100237" w:rsidRDefault="00100237" w:rsidP="00100237"/>
                </w:txbxContent>
              </v:textbox>
            </v:shape>
            <v:shape id="_x0000_s1538" type="#_x0000_t202" style="position:absolute;left:6381;top:1674;width:360;height:360">
              <v:textbox style="mso-next-textbox:#_x0000_s1538">
                <w:txbxContent>
                  <w:p w:rsidR="00100237" w:rsidRDefault="00100237" w:rsidP="00100237"/>
                </w:txbxContent>
              </v:textbox>
            </v:shape>
            <v:shape id="_x0000_s1539" type="#_x0000_t202" style="position:absolute;left:6741;top:1674;width:360;height:360">
              <v:textbox style="mso-next-textbox:#_x0000_s1539">
                <w:txbxContent>
                  <w:p w:rsidR="00100237" w:rsidRDefault="00100237" w:rsidP="00100237"/>
                </w:txbxContent>
              </v:textbox>
            </v:shape>
            <v:shape id="_x0000_s1540" type="#_x0000_t202" style="position:absolute;left:7101;top:1674;width:360;height:360">
              <v:textbox style="mso-next-textbox:#_x0000_s1540">
                <w:txbxContent>
                  <w:p w:rsidR="00100237" w:rsidRDefault="00100237" w:rsidP="00100237"/>
                </w:txbxContent>
              </v:textbox>
            </v:shape>
            <v:shape id="_x0000_s1541" type="#_x0000_t202" style="position:absolute;left:7461;top:1674;width:360;height:360">
              <v:textbox style="mso-next-textbox:#_x0000_s1541">
                <w:txbxContent>
                  <w:p w:rsidR="00100237" w:rsidRDefault="00100237" w:rsidP="00100237"/>
                </w:txbxContent>
              </v:textbox>
            </v:shape>
            <v:shape id="_x0000_s1542" type="#_x0000_t202" style="position:absolute;left:7821;top:1674;width:360;height:360">
              <v:textbox style="mso-next-textbox:#_x0000_s1542">
                <w:txbxContent>
                  <w:p w:rsidR="00100237" w:rsidRDefault="00100237" w:rsidP="00100237"/>
                </w:txbxContent>
              </v:textbox>
            </v:shape>
            <v:shape id="_x0000_s1543" type="#_x0000_t202" style="position:absolute;left:8181;top:1674;width:360;height:360">
              <v:textbox style="mso-next-textbox:#_x0000_s1543">
                <w:txbxContent>
                  <w:p w:rsidR="00100237" w:rsidRDefault="00100237" w:rsidP="00100237"/>
                </w:txbxContent>
              </v:textbox>
            </v:shape>
            <v:shape id="_x0000_s1544" type="#_x0000_t202" style="position:absolute;left:8541;top:1674;width:360;height:360">
              <v:textbox style="mso-next-textbox:#_x0000_s1544">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Ім’я</w:t>
      </w:r>
    </w:p>
    <w:p w:rsidR="00100237" w:rsidRPr="00100237" w:rsidRDefault="00795C1B" w:rsidP="00100237">
      <w:pPr>
        <w:spacing w:after="0" w:line="48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545" style="position:absolute;left:0;text-align:left;margin-left:162pt;margin-top:7.8pt;width:306pt;height:18pt;z-index:251694080" coordorigin="2781,1674" coordsize="6120,360">
            <v:shape id="_x0000_s1546" type="#_x0000_t202" style="position:absolute;left:2781;top:1674;width:360;height:360">
              <v:textbox style="mso-next-textbox:#_x0000_s1546">
                <w:txbxContent>
                  <w:p w:rsidR="00100237" w:rsidRDefault="00100237" w:rsidP="00100237"/>
                </w:txbxContent>
              </v:textbox>
            </v:shape>
            <v:shape id="_x0000_s1547" type="#_x0000_t202" style="position:absolute;left:3141;top:1674;width:360;height:360">
              <v:textbox style="mso-next-textbox:#_x0000_s1547">
                <w:txbxContent>
                  <w:p w:rsidR="00100237" w:rsidRDefault="00100237" w:rsidP="00100237"/>
                </w:txbxContent>
              </v:textbox>
            </v:shape>
            <v:shape id="_x0000_s1548" type="#_x0000_t202" style="position:absolute;left:3501;top:1674;width:360;height:360">
              <v:textbox style="mso-next-textbox:#_x0000_s1548">
                <w:txbxContent>
                  <w:p w:rsidR="00100237" w:rsidRDefault="00100237" w:rsidP="00100237"/>
                </w:txbxContent>
              </v:textbox>
            </v:shape>
            <v:shape id="_x0000_s1549" type="#_x0000_t202" style="position:absolute;left:3861;top:1674;width:360;height:360">
              <v:textbox style="mso-next-textbox:#_x0000_s1549">
                <w:txbxContent>
                  <w:p w:rsidR="00100237" w:rsidRDefault="00100237" w:rsidP="00100237"/>
                </w:txbxContent>
              </v:textbox>
            </v:shape>
            <v:shape id="_x0000_s1550" type="#_x0000_t202" style="position:absolute;left:4221;top:1674;width:360;height:360">
              <v:textbox style="mso-next-textbox:#_x0000_s1550">
                <w:txbxContent>
                  <w:p w:rsidR="00100237" w:rsidRDefault="00100237" w:rsidP="00100237"/>
                </w:txbxContent>
              </v:textbox>
            </v:shape>
            <v:shape id="_x0000_s1551" type="#_x0000_t202" style="position:absolute;left:4581;top:1674;width:360;height:360">
              <v:textbox style="mso-next-textbox:#_x0000_s1551">
                <w:txbxContent>
                  <w:p w:rsidR="00100237" w:rsidRDefault="00100237" w:rsidP="00100237"/>
                </w:txbxContent>
              </v:textbox>
            </v:shape>
            <v:shape id="_x0000_s1552" type="#_x0000_t202" style="position:absolute;left:4941;top:1674;width:360;height:360">
              <v:textbox style="mso-next-textbox:#_x0000_s1552">
                <w:txbxContent>
                  <w:p w:rsidR="00100237" w:rsidRDefault="00100237" w:rsidP="00100237"/>
                </w:txbxContent>
              </v:textbox>
            </v:shape>
            <v:shape id="_x0000_s1553" type="#_x0000_t202" style="position:absolute;left:5301;top:1674;width:360;height:360">
              <v:textbox style="mso-next-textbox:#_x0000_s1553">
                <w:txbxContent>
                  <w:p w:rsidR="00100237" w:rsidRDefault="00100237" w:rsidP="00100237"/>
                </w:txbxContent>
              </v:textbox>
            </v:shape>
            <v:shape id="_x0000_s1554" type="#_x0000_t202" style="position:absolute;left:5661;top:1674;width:360;height:360">
              <v:textbox style="mso-next-textbox:#_x0000_s1554">
                <w:txbxContent>
                  <w:p w:rsidR="00100237" w:rsidRDefault="00100237" w:rsidP="00100237"/>
                </w:txbxContent>
              </v:textbox>
            </v:shape>
            <v:shape id="_x0000_s1555" type="#_x0000_t202" style="position:absolute;left:6021;top:1674;width:360;height:360">
              <v:textbox style="mso-next-textbox:#_x0000_s1555">
                <w:txbxContent>
                  <w:p w:rsidR="00100237" w:rsidRDefault="00100237" w:rsidP="00100237"/>
                </w:txbxContent>
              </v:textbox>
            </v:shape>
            <v:shape id="_x0000_s1556" type="#_x0000_t202" style="position:absolute;left:6381;top:1674;width:360;height:360">
              <v:textbox style="mso-next-textbox:#_x0000_s1556">
                <w:txbxContent>
                  <w:p w:rsidR="00100237" w:rsidRDefault="00100237" w:rsidP="00100237"/>
                </w:txbxContent>
              </v:textbox>
            </v:shape>
            <v:shape id="_x0000_s1557" type="#_x0000_t202" style="position:absolute;left:6741;top:1674;width:360;height:360">
              <v:textbox style="mso-next-textbox:#_x0000_s1557">
                <w:txbxContent>
                  <w:p w:rsidR="00100237" w:rsidRDefault="00100237" w:rsidP="00100237"/>
                </w:txbxContent>
              </v:textbox>
            </v:shape>
            <v:shape id="_x0000_s1558" type="#_x0000_t202" style="position:absolute;left:7101;top:1674;width:360;height:360">
              <v:textbox style="mso-next-textbox:#_x0000_s1558">
                <w:txbxContent>
                  <w:p w:rsidR="00100237" w:rsidRDefault="00100237" w:rsidP="00100237"/>
                </w:txbxContent>
              </v:textbox>
            </v:shape>
            <v:shape id="_x0000_s1559" type="#_x0000_t202" style="position:absolute;left:7461;top:1674;width:360;height:360">
              <v:textbox style="mso-next-textbox:#_x0000_s1559">
                <w:txbxContent>
                  <w:p w:rsidR="00100237" w:rsidRDefault="00100237" w:rsidP="00100237"/>
                </w:txbxContent>
              </v:textbox>
            </v:shape>
            <v:shape id="_x0000_s1560" type="#_x0000_t202" style="position:absolute;left:7821;top:1674;width:360;height:360">
              <v:textbox style="mso-next-textbox:#_x0000_s1560">
                <w:txbxContent>
                  <w:p w:rsidR="00100237" w:rsidRDefault="00100237" w:rsidP="00100237"/>
                </w:txbxContent>
              </v:textbox>
            </v:shape>
            <v:shape id="_x0000_s1561" type="#_x0000_t202" style="position:absolute;left:8181;top:1674;width:360;height:360">
              <v:textbox style="mso-next-textbox:#_x0000_s1561">
                <w:txbxContent>
                  <w:p w:rsidR="00100237" w:rsidRDefault="00100237" w:rsidP="00100237"/>
                </w:txbxContent>
              </v:textbox>
            </v:shape>
            <v:shape id="_x0000_s1562" type="#_x0000_t202" style="position:absolute;left:8541;top:1674;width:360;height:360">
              <v:textbox style="mso-next-textbox:#_x0000_s1562">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По-батькові</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581" style="position:absolute;left:0;text-align:left;margin-left:162pt;margin-top:6.6pt;width:2in;height:18pt;z-index:251696128" coordorigin="4761,954" coordsize="2880,360">
            <v:shape id="_x0000_s1582" type="#_x0000_t202" style="position:absolute;left:4761;top:954;width:360;height:360">
              <v:textbox style="mso-next-textbox:#_x0000_s1582">
                <w:txbxContent>
                  <w:p w:rsidR="00100237" w:rsidRDefault="00100237" w:rsidP="00100237">
                    <w:pPr>
                      <w:rPr>
                        <w:szCs w:val="20"/>
                      </w:rPr>
                    </w:pPr>
                  </w:p>
                </w:txbxContent>
              </v:textbox>
            </v:shape>
            <v:shape id="_x0000_s1583" type="#_x0000_t202" style="position:absolute;left:5121;top:954;width:360;height:360">
              <v:textbox style="mso-next-textbox:#_x0000_s1583">
                <w:txbxContent>
                  <w:p w:rsidR="00100237" w:rsidRDefault="00100237" w:rsidP="00100237">
                    <w:pPr>
                      <w:rPr>
                        <w:szCs w:val="20"/>
                      </w:rPr>
                    </w:pPr>
                  </w:p>
                </w:txbxContent>
              </v:textbox>
            </v:shape>
            <v:shape id="_x0000_s1584" type="#_x0000_t202" style="position:absolute;left:5481;top:954;width:360;height:360">
              <v:textbox style="mso-next-textbox:#_x0000_s1584">
                <w:txbxContent>
                  <w:p w:rsidR="00100237" w:rsidRDefault="00100237" w:rsidP="00100237">
                    <w:pPr>
                      <w:rPr>
                        <w:szCs w:val="20"/>
                      </w:rPr>
                    </w:pPr>
                  </w:p>
                </w:txbxContent>
              </v:textbox>
            </v:shape>
            <v:shape id="_x0000_s1585" type="#_x0000_t202" style="position:absolute;left:5841;top:954;width:360;height:360">
              <v:textbox style="mso-next-textbox:#_x0000_s1585">
                <w:txbxContent>
                  <w:p w:rsidR="00100237" w:rsidRDefault="00100237" w:rsidP="00100237">
                    <w:pPr>
                      <w:rPr>
                        <w:szCs w:val="20"/>
                      </w:rPr>
                    </w:pPr>
                  </w:p>
                </w:txbxContent>
              </v:textbox>
            </v:shape>
            <v:shape id="_x0000_s1586" type="#_x0000_t202" style="position:absolute;left:6201;top:954;width:360;height:360">
              <v:textbox style="mso-next-textbox:#_x0000_s1586">
                <w:txbxContent>
                  <w:p w:rsidR="00100237" w:rsidRDefault="00100237" w:rsidP="00100237">
                    <w:pPr>
                      <w:rPr>
                        <w:szCs w:val="20"/>
                      </w:rPr>
                    </w:pPr>
                  </w:p>
                </w:txbxContent>
              </v:textbox>
            </v:shape>
            <v:shape id="_x0000_s1587" type="#_x0000_t202" style="position:absolute;left:6561;top:954;width:360;height:360">
              <v:textbox style="mso-next-textbox:#_x0000_s1587">
                <w:txbxContent>
                  <w:p w:rsidR="00100237" w:rsidRDefault="00100237" w:rsidP="00100237">
                    <w:pPr>
                      <w:rPr>
                        <w:szCs w:val="20"/>
                      </w:rPr>
                    </w:pPr>
                  </w:p>
                </w:txbxContent>
              </v:textbox>
            </v:shape>
            <v:shape id="_x0000_s1588" type="#_x0000_t202" style="position:absolute;left:6921;top:954;width:360;height:360">
              <v:textbox style="mso-next-textbox:#_x0000_s1588">
                <w:txbxContent>
                  <w:p w:rsidR="00100237" w:rsidRDefault="00100237" w:rsidP="00100237">
                    <w:pPr>
                      <w:rPr>
                        <w:szCs w:val="20"/>
                      </w:rPr>
                    </w:pPr>
                  </w:p>
                </w:txbxContent>
              </v:textbox>
            </v:shape>
            <v:shape id="_x0000_s1589" type="#_x0000_t202" style="position:absolute;left:7281;top:954;width:360;height:360">
              <v:textbox style="mso-next-textbox:#_x0000_s1589">
                <w:txbxContent>
                  <w:p w:rsidR="00100237" w:rsidRDefault="00100237" w:rsidP="00100237">
                    <w:pPr>
                      <w:rPr>
                        <w:szCs w:val="20"/>
                      </w:rPr>
                    </w:pPr>
                  </w:p>
                </w:txbxContent>
              </v:textbox>
            </v:shape>
          </v:group>
        </w:pic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Дата народження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563" style="position:absolute;left:0;text-align:left;margin-left:153pt;margin-top:10.3pt;width:306pt;height:18pt;z-index:251695104" coordorigin="2781,1674" coordsize="6120,360">
            <v:shape id="_x0000_s1564" type="#_x0000_t202" style="position:absolute;left:2781;top:1674;width:360;height:360">
              <v:textbox style="mso-next-textbox:#_x0000_s1564">
                <w:txbxContent>
                  <w:p w:rsidR="00100237" w:rsidRDefault="00100237" w:rsidP="00100237"/>
                </w:txbxContent>
              </v:textbox>
            </v:shape>
            <v:shape id="_x0000_s1565" type="#_x0000_t202" style="position:absolute;left:3141;top:1674;width:360;height:360">
              <v:textbox style="mso-next-textbox:#_x0000_s1565">
                <w:txbxContent>
                  <w:p w:rsidR="00100237" w:rsidRDefault="00100237" w:rsidP="00100237"/>
                </w:txbxContent>
              </v:textbox>
            </v:shape>
            <v:shape id="_x0000_s1566" type="#_x0000_t202" style="position:absolute;left:3501;top:1674;width:360;height:360">
              <v:textbox style="mso-next-textbox:#_x0000_s1566">
                <w:txbxContent>
                  <w:p w:rsidR="00100237" w:rsidRDefault="00100237" w:rsidP="00100237"/>
                </w:txbxContent>
              </v:textbox>
            </v:shape>
            <v:shape id="_x0000_s1567" type="#_x0000_t202" style="position:absolute;left:3861;top:1674;width:360;height:360">
              <v:textbox style="mso-next-textbox:#_x0000_s1567">
                <w:txbxContent>
                  <w:p w:rsidR="00100237" w:rsidRDefault="00100237" w:rsidP="00100237"/>
                </w:txbxContent>
              </v:textbox>
            </v:shape>
            <v:shape id="_x0000_s1568" type="#_x0000_t202" style="position:absolute;left:4221;top:1674;width:360;height:360">
              <v:textbox style="mso-next-textbox:#_x0000_s1568">
                <w:txbxContent>
                  <w:p w:rsidR="00100237" w:rsidRDefault="00100237" w:rsidP="00100237"/>
                </w:txbxContent>
              </v:textbox>
            </v:shape>
            <v:shape id="_x0000_s1569" type="#_x0000_t202" style="position:absolute;left:4581;top:1674;width:360;height:360">
              <v:textbox style="mso-next-textbox:#_x0000_s1569">
                <w:txbxContent>
                  <w:p w:rsidR="00100237" w:rsidRDefault="00100237" w:rsidP="00100237"/>
                </w:txbxContent>
              </v:textbox>
            </v:shape>
            <v:shape id="_x0000_s1570" type="#_x0000_t202" style="position:absolute;left:4941;top:1674;width:360;height:360">
              <v:textbox style="mso-next-textbox:#_x0000_s1570">
                <w:txbxContent>
                  <w:p w:rsidR="00100237" w:rsidRDefault="00100237" w:rsidP="00100237"/>
                </w:txbxContent>
              </v:textbox>
            </v:shape>
            <v:shape id="_x0000_s1571" type="#_x0000_t202" style="position:absolute;left:5301;top:1674;width:360;height:360">
              <v:textbox style="mso-next-textbox:#_x0000_s1571">
                <w:txbxContent>
                  <w:p w:rsidR="00100237" w:rsidRDefault="00100237" w:rsidP="00100237"/>
                </w:txbxContent>
              </v:textbox>
            </v:shape>
            <v:shape id="_x0000_s1572" type="#_x0000_t202" style="position:absolute;left:5661;top:1674;width:360;height:360">
              <v:textbox style="mso-next-textbox:#_x0000_s1572">
                <w:txbxContent>
                  <w:p w:rsidR="00100237" w:rsidRDefault="00100237" w:rsidP="00100237"/>
                </w:txbxContent>
              </v:textbox>
            </v:shape>
            <v:shape id="_x0000_s1573" type="#_x0000_t202" style="position:absolute;left:6021;top:1674;width:360;height:360">
              <v:textbox style="mso-next-textbox:#_x0000_s1573">
                <w:txbxContent>
                  <w:p w:rsidR="00100237" w:rsidRDefault="00100237" w:rsidP="00100237"/>
                </w:txbxContent>
              </v:textbox>
            </v:shape>
            <v:shape id="_x0000_s1574" type="#_x0000_t202" style="position:absolute;left:6381;top:1674;width:360;height:360">
              <v:textbox style="mso-next-textbox:#_x0000_s1574">
                <w:txbxContent>
                  <w:p w:rsidR="00100237" w:rsidRDefault="00100237" w:rsidP="00100237"/>
                </w:txbxContent>
              </v:textbox>
            </v:shape>
            <v:shape id="_x0000_s1575" type="#_x0000_t202" style="position:absolute;left:6741;top:1674;width:360;height:360">
              <v:textbox style="mso-next-textbox:#_x0000_s1575">
                <w:txbxContent>
                  <w:p w:rsidR="00100237" w:rsidRDefault="00100237" w:rsidP="00100237"/>
                </w:txbxContent>
              </v:textbox>
            </v:shape>
            <v:shape id="_x0000_s1576" type="#_x0000_t202" style="position:absolute;left:7101;top:1674;width:360;height:360">
              <v:textbox style="mso-next-textbox:#_x0000_s1576">
                <w:txbxContent>
                  <w:p w:rsidR="00100237" w:rsidRDefault="00100237" w:rsidP="00100237"/>
                </w:txbxContent>
              </v:textbox>
            </v:shape>
            <v:shape id="_x0000_s1577" type="#_x0000_t202" style="position:absolute;left:7461;top:1674;width:360;height:360">
              <v:textbox style="mso-next-textbox:#_x0000_s1577">
                <w:txbxContent>
                  <w:p w:rsidR="00100237" w:rsidRDefault="00100237" w:rsidP="00100237"/>
                </w:txbxContent>
              </v:textbox>
            </v:shape>
            <v:shape id="_x0000_s1578" type="#_x0000_t202" style="position:absolute;left:7821;top:1674;width:360;height:360">
              <v:textbox style="mso-next-textbox:#_x0000_s1578">
                <w:txbxContent>
                  <w:p w:rsidR="00100237" w:rsidRDefault="00100237" w:rsidP="00100237"/>
                </w:txbxContent>
              </v:textbox>
            </v:shape>
            <v:shape id="_x0000_s1579" type="#_x0000_t202" style="position:absolute;left:8181;top:1674;width:360;height:360">
              <v:textbox style="mso-next-textbox:#_x0000_s1579">
                <w:txbxContent>
                  <w:p w:rsidR="00100237" w:rsidRDefault="00100237" w:rsidP="00100237"/>
                </w:txbxContent>
              </v:textbox>
            </v:shape>
            <v:shape id="_x0000_s1580" type="#_x0000_t202" style="position:absolute;left:8541;top:1674;width:360;height:360">
              <v:textbox style="mso-next-textbox:#_x0000_s1580">
                <w:txbxContent>
                  <w:p w:rsidR="00100237" w:rsidRDefault="00100237" w:rsidP="00100237"/>
                </w:txbxContent>
              </v:textbox>
            </v:shape>
          </v:group>
        </w:pic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Адреса реєстрації :                   </w: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590" style="position:absolute;left:0;text-align:left;margin-left:153pt;margin-top:3.15pt;width:306pt;height:18pt;z-index:251697152" coordorigin="2781,1674" coordsize="6120,360">
            <v:shape id="_x0000_s1591" type="#_x0000_t202" style="position:absolute;left:2781;top:1674;width:360;height:360">
              <v:textbox style="mso-next-textbox:#_x0000_s1591">
                <w:txbxContent>
                  <w:p w:rsidR="00100237" w:rsidRDefault="00100237" w:rsidP="00100237"/>
                </w:txbxContent>
              </v:textbox>
            </v:shape>
            <v:shape id="_x0000_s1592" type="#_x0000_t202" style="position:absolute;left:3141;top:1674;width:360;height:360">
              <v:textbox style="mso-next-textbox:#_x0000_s1592">
                <w:txbxContent>
                  <w:p w:rsidR="00100237" w:rsidRDefault="00100237" w:rsidP="00100237"/>
                </w:txbxContent>
              </v:textbox>
            </v:shape>
            <v:shape id="_x0000_s1593" type="#_x0000_t202" style="position:absolute;left:3501;top:1674;width:360;height:360">
              <v:textbox style="mso-next-textbox:#_x0000_s1593">
                <w:txbxContent>
                  <w:p w:rsidR="00100237" w:rsidRDefault="00100237" w:rsidP="00100237"/>
                </w:txbxContent>
              </v:textbox>
            </v:shape>
            <v:shape id="_x0000_s1594" type="#_x0000_t202" style="position:absolute;left:3861;top:1674;width:360;height:360">
              <v:textbox style="mso-next-textbox:#_x0000_s1594">
                <w:txbxContent>
                  <w:p w:rsidR="00100237" w:rsidRDefault="00100237" w:rsidP="00100237"/>
                </w:txbxContent>
              </v:textbox>
            </v:shape>
            <v:shape id="_x0000_s1595" type="#_x0000_t202" style="position:absolute;left:4221;top:1674;width:360;height:360">
              <v:textbox style="mso-next-textbox:#_x0000_s1595">
                <w:txbxContent>
                  <w:p w:rsidR="00100237" w:rsidRDefault="00100237" w:rsidP="00100237"/>
                </w:txbxContent>
              </v:textbox>
            </v:shape>
            <v:shape id="_x0000_s1596" type="#_x0000_t202" style="position:absolute;left:4581;top:1674;width:360;height:360">
              <v:textbox style="mso-next-textbox:#_x0000_s1596">
                <w:txbxContent>
                  <w:p w:rsidR="00100237" w:rsidRDefault="00100237" w:rsidP="00100237"/>
                </w:txbxContent>
              </v:textbox>
            </v:shape>
            <v:shape id="_x0000_s1597" type="#_x0000_t202" style="position:absolute;left:4941;top:1674;width:360;height:360">
              <v:textbox style="mso-next-textbox:#_x0000_s1597">
                <w:txbxContent>
                  <w:p w:rsidR="00100237" w:rsidRDefault="00100237" w:rsidP="00100237"/>
                </w:txbxContent>
              </v:textbox>
            </v:shape>
            <v:shape id="_x0000_s1598" type="#_x0000_t202" style="position:absolute;left:5301;top:1674;width:360;height:360">
              <v:textbox style="mso-next-textbox:#_x0000_s1598">
                <w:txbxContent>
                  <w:p w:rsidR="00100237" w:rsidRDefault="00100237" w:rsidP="00100237"/>
                </w:txbxContent>
              </v:textbox>
            </v:shape>
            <v:shape id="_x0000_s1599" type="#_x0000_t202" style="position:absolute;left:5661;top:1674;width:360;height:360">
              <v:textbox style="mso-next-textbox:#_x0000_s1599">
                <w:txbxContent>
                  <w:p w:rsidR="00100237" w:rsidRDefault="00100237" w:rsidP="00100237"/>
                </w:txbxContent>
              </v:textbox>
            </v:shape>
            <v:shape id="_x0000_s1600" type="#_x0000_t202" style="position:absolute;left:6021;top:1674;width:360;height:360">
              <v:textbox style="mso-next-textbox:#_x0000_s1600">
                <w:txbxContent>
                  <w:p w:rsidR="00100237" w:rsidRDefault="00100237" w:rsidP="00100237"/>
                </w:txbxContent>
              </v:textbox>
            </v:shape>
            <v:shape id="_x0000_s1601" type="#_x0000_t202" style="position:absolute;left:6381;top:1674;width:360;height:360">
              <v:textbox style="mso-next-textbox:#_x0000_s1601">
                <w:txbxContent>
                  <w:p w:rsidR="00100237" w:rsidRDefault="00100237" w:rsidP="00100237"/>
                </w:txbxContent>
              </v:textbox>
            </v:shape>
            <v:shape id="_x0000_s1602" type="#_x0000_t202" style="position:absolute;left:6741;top:1674;width:360;height:360">
              <v:textbox style="mso-next-textbox:#_x0000_s1602">
                <w:txbxContent>
                  <w:p w:rsidR="00100237" w:rsidRDefault="00100237" w:rsidP="00100237"/>
                </w:txbxContent>
              </v:textbox>
            </v:shape>
            <v:shape id="_x0000_s1603" type="#_x0000_t202" style="position:absolute;left:7101;top:1674;width:360;height:360">
              <v:textbox style="mso-next-textbox:#_x0000_s1603">
                <w:txbxContent>
                  <w:p w:rsidR="00100237" w:rsidRDefault="00100237" w:rsidP="00100237"/>
                </w:txbxContent>
              </v:textbox>
            </v:shape>
            <v:shape id="_x0000_s1604" type="#_x0000_t202" style="position:absolute;left:7461;top:1674;width:360;height:360">
              <v:textbox style="mso-next-textbox:#_x0000_s1604">
                <w:txbxContent>
                  <w:p w:rsidR="00100237" w:rsidRDefault="00100237" w:rsidP="00100237"/>
                </w:txbxContent>
              </v:textbox>
            </v:shape>
            <v:shape id="_x0000_s1605" type="#_x0000_t202" style="position:absolute;left:7821;top:1674;width:360;height:360">
              <v:textbox style="mso-next-textbox:#_x0000_s1605">
                <w:txbxContent>
                  <w:p w:rsidR="00100237" w:rsidRDefault="00100237" w:rsidP="00100237"/>
                </w:txbxContent>
              </v:textbox>
            </v:shape>
            <v:shape id="_x0000_s1606" type="#_x0000_t202" style="position:absolute;left:8181;top:1674;width:360;height:360">
              <v:textbox style="mso-next-textbox:#_x0000_s1606">
                <w:txbxContent>
                  <w:p w:rsidR="00100237" w:rsidRDefault="00100237" w:rsidP="00100237"/>
                </w:txbxContent>
              </v:textbox>
            </v:shape>
            <v:shape id="_x0000_s1607" type="#_x0000_t202" style="position:absolute;left:8541;top:1674;width:360;height:360">
              <v:textbox style="mso-next-textbox:#_x0000_s1607">
                <w:txbxContent>
                  <w:p w:rsidR="00100237" w:rsidRDefault="00100237" w:rsidP="00100237"/>
                </w:txbxContent>
              </v:textbox>
            </v:shape>
          </v:group>
        </w:pict>
      </w: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p>
    <w:p w:rsidR="00100237" w:rsidRPr="00100237" w:rsidRDefault="00100237" w:rsidP="00100237">
      <w:pPr>
        <w:spacing w:after="0" w:line="240" w:lineRule="auto"/>
        <w:ind w:firstLine="540"/>
        <w:jc w:val="both"/>
        <w:rPr>
          <w:rFonts w:ascii="Times New Roman" w:eastAsia="Times New Roman" w:hAnsi="Times New Roman" w:cs="Times New Roman"/>
          <w:i/>
          <w:sz w:val="24"/>
          <w:szCs w:val="24"/>
          <w:lang w:val="uk-UA"/>
        </w:rPr>
      </w:pPr>
      <w:r w:rsidRPr="00100237">
        <w:rPr>
          <w:rFonts w:ascii="Times New Roman" w:eastAsia="Times New Roman" w:hAnsi="Times New Roman" w:cs="Times New Roman"/>
          <w:sz w:val="24"/>
          <w:szCs w:val="24"/>
          <w:lang w:val="uk-UA"/>
        </w:rPr>
        <w:t>(я</w:t>
      </w:r>
      <w:r w:rsidRPr="00100237">
        <w:rPr>
          <w:rFonts w:ascii="Times New Roman" w:eastAsia="Times New Roman" w:hAnsi="Times New Roman" w:cs="Times New Roman"/>
          <w:i/>
          <w:sz w:val="24"/>
          <w:szCs w:val="24"/>
          <w:lang w:val="uk-UA"/>
        </w:rPr>
        <w:t>кщо адресою реєстрації в паспорті є не м. Сміла, то вказати інший номер документу, що підтверджує місце перебування, роботи, навчання, служби чи ін. в м. Сміла)</w:t>
      </w:r>
    </w:p>
    <w:p w:rsidR="00100237" w:rsidRPr="00100237" w:rsidRDefault="00795C1B" w:rsidP="00100237">
      <w:pPr>
        <w:spacing w:after="0" w:line="240" w:lineRule="auto"/>
        <w:jc w:val="both"/>
        <w:rPr>
          <w:rFonts w:ascii="Times New Roman" w:eastAsia="Times New Roman" w:hAnsi="Times New Roman" w:cs="Times New Roman"/>
          <w:i/>
          <w:sz w:val="24"/>
          <w:szCs w:val="24"/>
          <w:lang w:val="uk-UA"/>
        </w:rPr>
      </w:pPr>
      <w:r w:rsidRPr="00795C1B">
        <w:rPr>
          <w:rFonts w:ascii="Times New Roman" w:eastAsia="Times New Roman" w:hAnsi="Times New Roman" w:cs="Times New Roman"/>
          <w:sz w:val="24"/>
          <w:szCs w:val="24"/>
          <w:lang w:val="uk-UA"/>
        </w:rPr>
        <w:pict>
          <v:group id="_x0000_s1608" style="position:absolute;left:0;text-align:left;margin-left:162pt;margin-top:6.05pt;width:306pt;height:18pt;z-index:251698176" coordorigin="2781,1674" coordsize="6120,360">
            <v:shape id="_x0000_s1609" type="#_x0000_t202" style="position:absolute;left:2781;top:1674;width:360;height:360">
              <v:textbox style="mso-next-textbox:#_x0000_s1609">
                <w:txbxContent>
                  <w:p w:rsidR="00100237" w:rsidRDefault="00100237" w:rsidP="00100237"/>
                </w:txbxContent>
              </v:textbox>
            </v:shape>
            <v:shape id="_x0000_s1610" type="#_x0000_t202" style="position:absolute;left:3141;top:1674;width:360;height:360">
              <v:textbox style="mso-next-textbox:#_x0000_s1610">
                <w:txbxContent>
                  <w:p w:rsidR="00100237" w:rsidRDefault="00100237" w:rsidP="00100237"/>
                </w:txbxContent>
              </v:textbox>
            </v:shape>
            <v:shape id="_x0000_s1611" type="#_x0000_t202" style="position:absolute;left:3501;top:1674;width:360;height:360">
              <v:textbox style="mso-next-textbox:#_x0000_s1611">
                <w:txbxContent>
                  <w:p w:rsidR="00100237" w:rsidRDefault="00100237" w:rsidP="00100237"/>
                </w:txbxContent>
              </v:textbox>
            </v:shape>
            <v:shape id="_x0000_s1612" type="#_x0000_t202" style="position:absolute;left:3861;top:1674;width:360;height:360">
              <v:textbox style="mso-next-textbox:#_x0000_s1612">
                <w:txbxContent>
                  <w:p w:rsidR="00100237" w:rsidRDefault="00100237" w:rsidP="00100237"/>
                </w:txbxContent>
              </v:textbox>
            </v:shape>
            <v:shape id="_x0000_s1613" type="#_x0000_t202" style="position:absolute;left:4221;top:1674;width:360;height:360">
              <v:textbox style="mso-next-textbox:#_x0000_s1613">
                <w:txbxContent>
                  <w:p w:rsidR="00100237" w:rsidRDefault="00100237" w:rsidP="00100237"/>
                </w:txbxContent>
              </v:textbox>
            </v:shape>
            <v:shape id="_x0000_s1614" type="#_x0000_t202" style="position:absolute;left:4581;top:1674;width:360;height:360">
              <v:textbox style="mso-next-textbox:#_x0000_s1614">
                <w:txbxContent>
                  <w:p w:rsidR="00100237" w:rsidRDefault="00100237" w:rsidP="00100237"/>
                </w:txbxContent>
              </v:textbox>
            </v:shape>
            <v:shape id="_x0000_s1615" type="#_x0000_t202" style="position:absolute;left:4941;top:1674;width:360;height:360">
              <v:textbox style="mso-next-textbox:#_x0000_s1615">
                <w:txbxContent>
                  <w:p w:rsidR="00100237" w:rsidRDefault="00100237" w:rsidP="00100237"/>
                </w:txbxContent>
              </v:textbox>
            </v:shape>
            <v:shape id="_x0000_s1616" type="#_x0000_t202" style="position:absolute;left:5301;top:1674;width:360;height:360">
              <v:textbox style="mso-next-textbox:#_x0000_s1616">
                <w:txbxContent>
                  <w:p w:rsidR="00100237" w:rsidRDefault="00100237" w:rsidP="00100237"/>
                </w:txbxContent>
              </v:textbox>
            </v:shape>
            <v:shape id="_x0000_s1617" type="#_x0000_t202" style="position:absolute;left:5661;top:1674;width:360;height:360">
              <v:textbox style="mso-next-textbox:#_x0000_s1617">
                <w:txbxContent>
                  <w:p w:rsidR="00100237" w:rsidRDefault="00100237" w:rsidP="00100237"/>
                </w:txbxContent>
              </v:textbox>
            </v:shape>
            <v:shape id="_x0000_s1618" type="#_x0000_t202" style="position:absolute;left:6021;top:1674;width:360;height:360">
              <v:textbox style="mso-next-textbox:#_x0000_s1618">
                <w:txbxContent>
                  <w:p w:rsidR="00100237" w:rsidRDefault="00100237" w:rsidP="00100237"/>
                </w:txbxContent>
              </v:textbox>
            </v:shape>
            <v:shape id="_x0000_s1619" type="#_x0000_t202" style="position:absolute;left:6381;top:1674;width:360;height:360">
              <v:textbox style="mso-next-textbox:#_x0000_s1619">
                <w:txbxContent>
                  <w:p w:rsidR="00100237" w:rsidRDefault="00100237" w:rsidP="00100237"/>
                </w:txbxContent>
              </v:textbox>
            </v:shape>
            <v:shape id="_x0000_s1620" type="#_x0000_t202" style="position:absolute;left:6741;top:1674;width:360;height:360">
              <v:textbox style="mso-next-textbox:#_x0000_s1620">
                <w:txbxContent>
                  <w:p w:rsidR="00100237" w:rsidRDefault="00100237" w:rsidP="00100237"/>
                </w:txbxContent>
              </v:textbox>
            </v:shape>
            <v:shape id="_x0000_s1621" type="#_x0000_t202" style="position:absolute;left:7101;top:1674;width:360;height:360">
              <v:textbox style="mso-next-textbox:#_x0000_s1621">
                <w:txbxContent>
                  <w:p w:rsidR="00100237" w:rsidRDefault="00100237" w:rsidP="00100237"/>
                </w:txbxContent>
              </v:textbox>
            </v:shape>
            <v:shape id="_x0000_s1622" type="#_x0000_t202" style="position:absolute;left:7461;top:1674;width:360;height:360">
              <v:textbox style="mso-next-textbox:#_x0000_s1622">
                <w:txbxContent>
                  <w:p w:rsidR="00100237" w:rsidRDefault="00100237" w:rsidP="00100237"/>
                </w:txbxContent>
              </v:textbox>
            </v:shape>
            <v:shape id="_x0000_s1623" type="#_x0000_t202" style="position:absolute;left:7821;top:1674;width:360;height:360">
              <v:textbox style="mso-next-textbox:#_x0000_s1623">
                <w:txbxContent>
                  <w:p w:rsidR="00100237" w:rsidRDefault="00100237" w:rsidP="00100237"/>
                </w:txbxContent>
              </v:textbox>
            </v:shape>
            <v:shape id="_x0000_s1624" type="#_x0000_t202" style="position:absolute;left:8181;top:1674;width:360;height:360">
              <v:textbox style="mso-next-textbox:#_x0000_s1624">
                <w:txbxContent>
                  <w:p w:rsidR="00100237" w:rsidRDefault="00100237" w:rsidP="00100237"/>
                </w:txbxContent>
              </v:textbox>
            </v:shape>
            <v:shape id="_x0000_s1625" type="#_x0000_t202" style="position:absolute;left:8541;top:1674;width:360;height:360">
              <v:textbox style="mso-next-textbox:#_x0000_s1625">
                <w:txbxContent>
                  <w:p w:rsidR="00100237" w:rsidRDefault="00100237" w:rsidP="00100237"/>
                </w:txbxContent>
              </v:textbox>
            </v:shape>
          </v:group>
        </w:pict>
      </w:r>
    </w:p>
    <w:p w:rsidR="00100237" w:rsidRPr="00100237" w:rsidRDefault="00795C1B" w:rsidP="00100237">
      <w:pPr>
        <w:spacing w:after="0" w:line="240" w:lineRule="auto"/>
        <w:jc w:val="both"/>
        <w:rPr>
          <w:rFonts w:ascii="Times New Roman" w:eastAsia="Times New Roman" w:hAnsi="Times New Roman" w:cs="Times New Roman"/>
          <w:sz w:val="24"/>
          <w:szCs w:val="24"/>
          <w:lang w:val="uk-UA"/>
        </w:rPr>
      </w:pPr>
      <w:r w:rsidRPr="00795C1B">
        <w:rPr>
          <w:rFonts w:ascii="Times New Roman" w:eastAsia="Times New Roman" w:hAnsi="Times New Roman" w:cs="Times New Roman"/>
          <w:sz w:val="24"/>
          <w:szCs w:val="24"/>
          <w:lang w:val="uk-UA"/>
        </w:rPr>
        <w:pict>
          <v:group id="_x0000_s1626" style="position:absolute;left:0;text-align:left;margin-left:162pt;margin-top:10.25pt;width:306pt;height:18pt;z-index:251699200" coordorigin="2781,1674" coordsize="6120,360">
            <v:shape id="_x0000_s1627" type="#_x0000_t202" style="position:absolute;left:2781;top:1674;width:360;height:360">
              <v:textbox style="mso-next-textbox:#_x0000_s1627">
                <w:txbxContent>
                  <w:p w:rsidR="00100237" w:rsidRDefault="00100237" w:rsidP="00100237"/>
                </w:txbxContent>
              </v:textbox>
            </v:shape>
            <v:shape id="_x0000_s1628" type="#_x0000_t202" style="position:absolute;left:3141;top:1674;width:360;height:360">
              <v:textbox style="mso-next-textbox:#_x0000_s1628">
                <w:txbxContent>
                  <w:p w:rsidR="00100237" w:rsidRDefault="00100237" w:rsidP="00100237"/>
                </w:txbxContent>
              </v:textbox>
            </v:shape>
            <v:shape id="_x0000_s1629" type="#_x0000_t202" style="position:absolute;left:3501;top:1674;width:360;height:360">
              <v:textbox style="mso-next-textbox:#_x0000_s1629">
                <w:txbxContent>
                  <w:p w:rsidR="00100237" w:rsidRDefault="00100237" w:rsidP="00100237"/>
                </w:txbxContent>
              </v:textbox>
            </v:shape>
            <v:shape id="_x0000_s1630" type="#_x0000_t202" style="position:absolute;left:3861;top:1674;width:360;height:360">
              <v:textbox style="mso-next-textbox:#_x0000_s1630">
                <w:txbxContent>
                  <w:p w:rsidR="00100237" w:rsidRDefault="00100237" w:rsidP="00100237"/>
                </w:txbxContent>
              </v:textbox>
            </v:shape>
            <v:shape id="_x0000_s1631" type="#_x0000_t202" style="position:absolute;left:4221;top:1674;width:360;height:360">
              <v:textbox style="mso-next-textbox:#_x0000_s1631">
                <w:txbxContent>
                  <w:p w:rsidR="00100237" w:rsidRDefault="00100237" w:rsidP="00100237"/>
                </w:txbxContent>
              </v:textbox>
            </v:shape>
            <v:shape id="_x0000_s1632" type="#_x0000_t202" style="position:absolute;left:4581;top:1674;width:360;height:360">
              <v:textbox style="mso-next-textbox:#_x0000_s1632">
                <w:txbxContent>
                  <w:p w:rsidR="00100237" w:rsidRDefault="00100237" w:rsidP="00100237"/>
                </w:txbxContent>
              </v:textbox>
            </v:shape>
            <v:shape id="_x0000_s1633" type="#_x0000_t202" style="position:absolute;left:4941;top:1674;width:360;height:360">
              <v:textbox style="mso-next-textbox:#_x0000_s1633">
                <w:txbxContent>
                  <w:p w:rsidR="00100237" w:rsidRDefault="00100237" w:rsidP="00100237"/>
                </w:txbxContent>
              </v:textbox>
            </v:shape>
            <v:shape id="_x0000_s1634" type="#_x0000_t202" style="position:absolute;left:5301;top:1674;width:360;height:360">
              <v:textbox style="mso-next-textbox:#_x0000_s1634">
                <w:txbxContent>
                  <w:p w:rsidR="00100237" w:rsidRDefault="00100237" w:rsidP="00100237"/>
                </w:txbxContent>
              </v:textbox>
            </v:shape>
            <v:shape id="_x0000_s1635" type="#_x0000_t202" style="position:absolute;left:5661;top:1674;width:360;height:360">
              <v:textbox style="mso-next-textbox:#_x0000_s1635">
                <w:txbxContent>
                  <w:p w:rsidR="00100237" w:rsidRDefault="00100237" w:rsidP="00100237"/>
                </w:txbxContent>
              </v:textbox>
            </v:shape>
            <v:shape id="_x0000_s1636" type="#_x0000_t202" style="position:absolute;left:6021;top:1674;width:360;height:360">
              <v:textbox style="mso-next-textbox:#_x0000_s1636">
                <w:txbxContent>
                  <w:p w:rsidR="00100237" w:rsidRDefault="00100237" w:rsidP="00100237"/>
                </w:txbxContent>
              </v:textbox>
            </v:shape>
            <v:shape id="_x0000_s1637" type="#_x0000_t202" style="position:absolute;left:6381;top:1674;width:360;height:360">
              <v:textbox style="mso-next-textbox:#_x0000_s1637">
                <w:txbxContent>
                  <w:p w:rsidR="00100237" w:rsidRDefault="00100237" w:rsidP="00100237"/>
                </w:txbxContent>
              </v:textbox>
            </v:shape>
            <v:shape id="_x0000_s1638" type="#_x0000_t202" style="position:absolute;left:6741;top:1674;width:360;height:360">
              <v:textbox style="mso-next-textbox:#_x0000_s1638">
                <w:txbxContent>
                  <w:p w:rsidR="00100237" w:rsidRDefault="00100237" w:rsidP="00100237"/>
                </w:txbxContent>
              </v:textbox>
            </v:shape>
            <v:shape id="_x0000_s1639" type="#_x0000_t202" style="position:absolute;left:7101;top:1674;width:360;height:360">
              <v:textbox style="mso-next-textbox:#_x0000_s1639">
                <w:txbxContent>
                  <w:p w:rsidR="00100237" w:rsidRDefault="00100237" w:rsidP="00100237"/>
                </w:txbxContent>
              </v:textbox>
            </v:shape>
            <v:shape id="_x0000_s1640" type="#_x0000_t202" style="position:absolute;left:7461;top:1674;width:360;height:360">
              <v:textbox style="mso-next-textbox:#_x0000_s1640">
                <w:txbxContent>
                  <w:p w:rsidR="00100237" w:rsidRDefault="00100237" w:rsidP="00100237"/>
                </w:txbxContent>
              </v:textbox>
            </v:shape>
            <v:shape id="_x0000_s1641" type="#_x0000_t202" style="position:absolute;left:7821;top:1674;width:360;height:360">
              <v:textbox style="mso-next-textbox:#_x0000_s1641">
                <w:txbxContent>
                  <w:p w:rsidR="00100237" w:rsidRDefault="00100237" w:rsidP="00100237"/>
                </w:txbxContent>
              </v:textbox>
            </v:shape>
            <v:shape id="_x0000_s1642" type="#_x0000_t202" style="position:absolute;left:8181;top:1674;width:360;height:360">
              <v:textbox style="mso-next-textbox:#_x0000_s1642">
                <w:txbxContent>
                  <w:p w:rsidR="00100237" w:rsidRDefault="00100237" w:rsidP="00100237"/>
                </w:txbxContent>
              </v:textbox>
            </v:shape>
            <v:shape id="_x0000_s1643" type="#_x0000_t202" style="position:absolute;left:8541;top:1674;width:360;height:360">
              <v:textbox style="mso-next-textbox:#_x0000_s1643">
                <w:txbxContent>
                  <w:p w:rsidR="00100237" w:rsidRDefault="00100237" w:rsidP="00100237"/>
                </w:txbxContent>
              </v:textbox>
            </v:shape>
          </v:group>
        </w:pict>
      </w:r>
      <w:r w:rsidR="00100237" w:rsidRPr="00100237">
        <w:rPr>
          <w:rFonts w:ascii="Times New Roman" w:eastAsia="Times New Roman" w:hAnsi="Times New Roman" w:cs="Times New Roman"/>
          <w:sz w:val="24"/>
          <w:szCs w:val="24"/>
          <w:lang w:val="uk-UA"/>
        </w:rPr>
        <w:t>Документ що підтверджує</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проживання (перебування) </w:t>
      </w: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r w:rsidRPr="00100237">
        <w:rPr>
          <w:rFonts w:ascii="Times New Roman" w:eastAsia="Times New Roman" w:hAnsi="Times New Roman" w:cs="Times New Roman"/>
          <w:sz w:val="24"/>
          <w:szCs w:val="24"/>
          <w:lang w:val="uk-UA"/>
        </w:rPr>
        <w:t>в м. Сміла</w:t>
      </w:r>
    </w:p>
    <w:p w:rsidR="00100237" w:rsidRPr="00100237" w:rsidRDefault="00100237" w:rsidP="00100237">
      <w:pPr>
        <w:spacing w:after="0" w:line="240" w:lineRule="auto"/>
        <w:ind w:firstLine="540"/>
        <w:jc w:val="both"/>
        <w:rPr>
          <w:rFonts w:ascii="Times New Roman" w:eastAsia="Times New Roman" w:hAnsi="Times New Roman" w:cs="Times New Roman"/>
          <w:i/>
          <w:sz w:val="24"/>
          <w:szCs w:val="24"/>
          <w:lang w:val="uk-UA"/>
        </w:rPr>
      </w:pPr>
      <w:r w:rsidRPr="00100237">
        <w:rPr>
          <w:rFonts w:ascii="Times New Roman" w:eastAsia="Times New Roman" w:hAnsi="Times New Roman" w:cs="Times New Roman"/>
          <w:i/>
          <w:sz w:val="24"/>
          <w:szCs w:val="24"/>
          <w:lang w:val="uk-UA"/>
        </w:rPr>
        <w:t>(у випадку голосування на паперовому бланку паспорт з адресою реєстрації чи інший  документ необхідно пред’явити особі, яку уповноважено Координаційною радою супроводжувати  голосування)</w:t>
      </w: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b/>
          <w:sz w:val="24"/>
          <w:szCs w:val="24"/>
          <w:lang w:val="uk-UA"/>
        </w:rPr>
      </w:pPr>
      <w:r w:rsidRPr="00100237">
        <w:rPr>
          <w:rFonts w:ascii="Times New Roman" w:eastAsia="Times New Roman" w:hAnsi="Times New Roman" w:cs="Times New Roman"/>
          <w:b/>
          <w:sz w:val="24"/>
          <w:szCs w:val="24"/>
          <w:lang w:val="uk-UA"/>
        </w:rPr>
        <w:t>● Згода на обробку персональних даних:</w:t>
      </w:r>
    </w:p>
    <w:p w:rsidR="00100237" w:rsidRPr="00100237" w:rsidRDefault="00100237" w:rsidP="00100237">
      <w:pPr>
        <w:spacing w:after="0" w:line="240" w:lineRule="auto"/>
        <w:jc w:val="both"/>
        <w:rPr>
          <w:rFonts w:ascii="Times New Roman" w:eastAsia="Times New Roman" w:hAnsi="Times New Roman" w:cs="Times New Roman"/>
          <w:b/>
          <w:sz w:val="16"/>
          <w:szCs w:val="16"/>
          <w:lang w:val="uk-UA"/>
        </w:rPr>
      </w:pPr>
      <w:r w:rsidRPr="00100237">
        <w:rPr>
          <w:rFonts w:ascii="Times New Roman" w:eastAsia="Times New Roman" w:hAnsi="Times New Roman" w:cs="Times New Roman"/>
          <w:noProof/>
          <w:sz w:val="24"/>
          <w:szCs w:val="24"/>
          <w:lang w:val="uk-UA"/>
        </w:rPr>
        <w:t xml:space="preserve">Відповідно до Закону України «Про захист персональних даних» від 01.06.2010 № 2297 – </w:t>
      </w:r>
      <w:r w:rsidRPr="00100237">
        <w:rPr>
          <w:rFonts w:ascii="Times New Roman" w:eastAsia="Times New Roman" w:hAnsi="Times New Roman" w:cs="Times New Roman"/>
          <w:sz w:val="24"/>
          <w:szCs w:val="24"/>
          <w:lang w:val="uk-UA"/>
        </w:rPr>
        <w:t xml:space="preserve">VI  я, </w:t>
      </w:r>
      <w:r w:rsidRPr="00100237">
        <w:rPr>
          <w:rFonts w:ascii="Times New Roman" w:eastAsia="Times New Roman" w:hAnsi="Times New Roman" w:cs="Times New Roman"/>
          <w:b/>
          <w:sz w:val="24"/>
          <w:szCs w:val="24"/>
          <w:lang w:val="uk-UA"/>
        </w:rPr>
        <w:t xml:space="preserve">____________________________________________________________  </w:t>
      </w:r>
    </w:p>
    <w:p w:rsidR="00100237" w:rsidRPr="00100237" w:rsidRDefault="00100237" w:rsidP="00100237">
      <w:pPr>
        <w:spacing w:after="0" w:line="240" w:lineRule="atLeast"/>
        <w:jc w:val="center"/>
        <w:rPr>
          <w:rFonts w:ascii="Times New Roman" w:eastAsia="Times New Roman" w:hAnsi="Times New Roman" w:cs="Times New Roman"/>
          <w:sz w:val="24"/>
          <w:szCs w:val="24"/>
          <w:vertAlign w:val="subscript"/>
          <w:lang w:val="uk-UA"/>
        </w:rPr>
      </w:pPr>
      <w:r w:rsidRPr="00100237">
        <w:rPr>
          <w:rFonts w:ascii="Times New Roman" w:eastAsia="Times New Roman" w:hAnsi="Times New Roman" w:cs="Times New Roman"/>
          <w:sz w:val="24"/>
          <w:szCs w:val="24"/>
          <w:vertAlign w:val="subscript"/>
          <w:lang w:val="uk-UA"/>
        </w:rPr>
        <w:t>(прізвище, ім’я та по-батькові повністю)</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даю згоду на обробку моїх персональних даних вказаних в пункті 4 цього бланку-заяви       міською радою та</w:t>
      </w:r>
      <w:r w:rsidRPr="00100237">
        <w:rPr>
          <w:rFonts w:ascii="Times New Roman" w:eastAsia="Times New Roman" w:hAnsi="Times New Roman" w:cs="Times New Roman"/>
          <w:b/>
          <w:sz w:val="24"/>
          <w:szCs w:val="24"/>
          <w:lang w:val="uk-UA"/>
        </w:rPr>
        <w:t xml:space="preserve"> </w:t>
      </w:r>
      <w:r w:rsidRPr="00100237">
        <w:rPr>
          <w:rFonts w:ascii="Times New Roman" w:eastAsia="Times New Roman" w:hAnsi="Times New Roman" w:cs="Times New Roman"/>
          <w:sz w:val="24"/>
          <w:szCs w:val="24"/>
          <w:lang w:val="uk-UA"/>
        </w:rPr>
        <w:t>членам Координаційної ради, яка створена розпорядженням міського      голови, виключно для реалізації Міської цільової програми «Громадський бюджет міста Сміла на 2022-2024 роки».</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__________                                                                                                   __________________</w:t>
      </w:r>
    </w:p>
    <w:p w:rsidR="00100237" w:rsidRPr="00100237" w:rsidRDefault="00100237" w:rsidP="00100237">
      <w:pPr>
        <w:spacing w:after="0" w:line="240" w:lineRule="atLeast"/>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vertAlign w:val="subscript"/>
          <w:lang w:val="uk-UA"/>
        </w:rPr>
        <w:t xml:space="preserve">          дата                                                                                                                                                                                      (підпис)</w:t>
      </w:r>
    </w:p>
    <w:p w:rsidR="00100237" w:rsidRPr="00100237" w:rsidRDefault="00100237" w:rsidP="00100237">
      <w:pPr>
        <w:spacing w:after="0" w:line="240" w:lineRule="auto"/>
        <w:rPr>
          <w:rFonts w:ascii="Times New Roman" w:eastAsia="Times New Roman" w:hAnsi="Times New Roman" w:cs="Times New Roman"/>
          <w:sz w:val="24"/>
          <w:szCs w:val="24"/>
          <w:lang w:val="uk-UA"/>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1980"/>
        <w:gridCol w:w="1914"/>
      </w:tblGrid>
      <w:tr w:rsidR="00100237" w:rsidRPr="00100237" w:rsidTr="00100237">
        <w:tc>
          <w:tcPr>
            <w:tcW w:w="828"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p>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п/п</w:t>
            </w:r>
          </w:p>
        </w:tc>
        <w:tc>
          <w:tcPr>
            <w:tcW w:w="5040"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Назва завдання проекту</w:t>
            </w:r>
          </w:p>
          <w:p w:rsidR="00100237" w:rsidRPr="00100237" w:rsidRDefault="00100237" w:rsidP="00100237">
            <w:pPr>
              <w:spacing w:after="0" w:line="240" w:lineRule="auto"/>
              <w:jc w:val="center"/>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Опис завдання</w:t>
            </w:r>
          </w:p>
        </w:tc>
        <w:tc>
          <w:tcPr>
            <w:tcW w:w="1980"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Орієнтовна   загальна вартість завдання     (</w:t>
            </w:r>
            <w:proofErr w:type="spellStart"/>
            <w:r w:rsidRPr="00100237">
              <w:rPr>
                <w:rFonts w:ascii="Times New Roman" w:eastAsia="Times New Roman" w:hAnsi="Times New Roman" w:cs="Times New Roman"/>
                <w:sz w:val="24"/>
                <w:szCs w:val="24"/>
                <w:lang w:val="uk-UA"/>
              </w:rPr>
              <w:t>всь</w:t>
            </w:r>
            <w:proofErr w:type="spellEnd"/>
            <w:r w:rsidRPr="00100237">
              <w:rPr>
                <w:rFonts w:ascii="Times New Roman" w:eastAsia="Times New Roman" w:hAnsi="Times New Roman" w:cs="Times New Roman"/>
                <w:sz w:val="24"/>
                <w:szCs w:val="24"/>
              </w:rPr>
              <w:t>о</w:t>
            </w:r>
            <w:proofErr w:type="spellStart"/>
            <w:r w:rsidRPr="00100237">
              <w:rPr>
                <w:rFonts w:ascii="Times New Roman" w:eastAsia="Times New Roman" w:hAnsi="Times New Roman" w:cs="Times New Roman"/>
                <w:sz w:val="24"/>
                <w:szCs w:val="24"/>
                <w:lang w:val="uk-UA"/>
              </w:rPr>
              <w:t>го</w:t>
            </w:r>
            <w:proofErr w:type="spellEnd"/>
            <w:r w:rsidRPr="00100237">
              <w:rPr>
                <w:rFonts w:ascii="Times New Roman" w:eastAsia="Times New Roman" w:hAnsi="Times New Roman" w:cs="Times New Roman"/>
                <w:sz w:val="24"/>
                <w:szCs w:val="24"/>
                <w:lang w:val="uk-UA"/>
              </w:rPr>
              <w:t>)</w:t>
            </w:r>
          </w:p>
        </w:tc>
        <w:tc>
          <w:tcPr>
            <w:tcW w:w="1914" w:type="dxa"/>
            <w:tcBorders>
              <w:top w:val="single" w:sz="4" w:space="0" w:color="auto"/>
              <w:left w:val="single" w:sz="4" w:space="0" w:color="auto"/>
              <w:bottom w:val="single" w:sz="4" w:space="0" w:color="auto"/>
              <w:right w:val="single" w:sz="4" w:space="0" w:color="auto"/>
            </w:tcBorders>
            <w:hideMark/>
          </w:tcPr>
          <w:p w:rsidR="00100237" w:rsidRPr="00100237" w:rsidRDefault="00100237" w:rsidP="00100237">
            <w:pPr>
              <w:spacing w:after="0" w:line="240" w:lineRule="auto"/>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 xml:space="preserve">Відмітка про голосування </w:t>
            </w:r>
          </w:p>
        </w:tc>
      </w:tr>
      <w:tr w:rsidR="00100237" w:rsidRPr="00100237" w:rsidTr="00100237">
        <w:tc>
          <w:tcPr>
            <w:tcW w:w="828"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rPr>
                <w:rFonts w:ascii="Times New Roman" w:eastAsia="Times New Roman" w:hAnsi="Times New Roman" w:cs="Times New Roman"/>
                <w:sz w:val="24"/>
                <w:szCs w:val="24"/>
                <w:lang w:val="uk-UA"/>
              </w:rPr>
            </w:pPr>
          </w:p>
        </w:tc>
        <w:tc>
          <w:tcPr>
            <w:tcW w:w="5040"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rPr>
                <w:rFonts w:ascii="Times New Roman" w:eastAsia="Times New Roman"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rPr>
                <w:rFonts w:ascii="Times New Roman" w:eastAsia="Times New Roman" w:hAnsi="Times New Roman" w:cs="Times New Roman"/>
                <w:sz w:val="24"/>
                <w:szCs w:val="24"/>
                <w:lang w:val="uk-UA"/>
              </w:rPr>
            </w:pPr>
          </w:p>
        </w:tc>
        <w:tc>
          <w:tcPr>
            <w:tcW w:w="1914" w:type="dxa"/>
            <w:tcBorders>
              <w:top w:val="single" w:sz="4" w:space="0" w:color="auto"/>
              <w:left w:val="single" w:sz="4" w:space="0" w:color="auto"/>
              <w:bottom w:val="single" w:sz="4" w:space="0" w:color="auto"/>
              <w:right w:val="single" w:sz="4" w:space="0" w:color="auto"/>
            </w:tcBorders>
          </w:tcPr>
          <w:p w:rsidR="00100237" w:rsidRPr="00100237" w:rsidRDefault="00100237" w:rsidP="00100237">
            <w:pPr>
              <w:spacing w:after="0" w:line="240" w:lineRule="auto"/>
              <w:rPr>
                <w:rFonts w:ascii="Times New Roman" w:eastAsia="Times New Roman" w:hAnsi="Times New Roman" w:cs="Times New Roman"/>
                <w:sz w:val="24"/>
                <w:szCs w:val="24"/>
                <w:lang w:val="uk-UA"/>
              </w:rPr>
            </w:pPr>
          </w:p>
        </w:tc>
      </w:tr>
    </w:tbl>
    <w:p w:rsidR="00100237" w:rsidRPr="00100237" w:rsidRDefault="00100237" w:rsidP="00100237">
      <w:pPr>
        <w:spacing w:after="0" w:line="240" w:lineRule="auto"/>
        <w:rPr>
          <w:rFonts w:ascii="Times New Roman" w:eastAsia="Times New Roman" w:hAnsi="Times New Roman" w:cs="Times New Roman"/>
          <w:sz w:val="24"/>
          <w:szCs w:val="24"/>
          <w:lang w:val="uk-UA"/>
        </w:rPr>
      </w:pP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r w:rsidRPr="00100237">
        <w:rPr>
          <w:rFonts w:ascii="Times New Roman" w:eastAsia="Times New Roman" w:hAnsi="Times New Roman" w:cs="Times New Roman"/>
          <w:sz w:val="24"/>
          <w:szCs w:val="24"/>
          <w:lang w:val="uk-UA"/>
        </w:rPr>
        <w:t>(</w:t>
      </w:r>
      <w:r w:rsidRPr="00100237">
        <w:rPr>
          <w:rFonts w:ascii="Times New Roman" w:eastAsia="Times New Roman" w:hAnsi="Times New Roman" w:cs="Times New Roman"/>
          <w:i/>
          <w:sz w:val="24"/>
          <w:szCs w:val="24"/>
          <w:lang w:val="uk-UA"/>
        </w:rPr>
        <w:t>відмітка особи, яку уповноважено координаційною радою супроводжувати  голосування, щодо видачі бланку у випадку голосування у паперовому вигляді)</w:t>
      </w:r>
      <w:r w:rsidRPr="00100237">
        <w:rPr>
          <w:rFonts w:ascii="Times New Roman" w:eastAsia="Times New Roman" w:hAnsi="Times New Roman" w:cs="Times New Roman"/>
          <w:sz w:val="24"/>
          <w:szCs w:val="24"/>
          <w:lang w:val="uk-UA"/>
        </w:rPr>
        <w:t xml:space="preserve"> </w:t>
      </w:r>
    </w:p>
    <w:p w:rsidR="00100237" w:rsidRPr="00100237" w:rsidRDefault="00100237" w:rsidP="00100237">
      <w:pPr>
        <w:spacing w:after="0" w:line="240" w:lineRule="auto"/>
        <w:jc w:val="both"/>
        <w:rPr>
          <w:rFonts w:ascii="Times New Roman" w:eastAsia="Times New Roman" w:hAnsi="Times New Roman" w:cs="Times New Roman"/>
          <w:sz w:val="24"/>
          <w:szCs w:val="24"/>
          <w:lang w:val="uk-UA"/>
        </w:rPr>
      </w:pPr>
    </w:p>
    <w:p w:rsidR="00CB6FE5" w:rsidRDefault="005B4E93" w:rsidP="005B4E93">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w:t>
      </w:r>
    </w:p>
    <w:p w:rsidR="00CB6FE5" w:rsidRDefault="00CB6FE5" w:rsidP="005B4E93">
      <w:pPr>
        <w:shd w:val="clear" w:color="auto" w:fill="FFFFFF"/>
        <w:spacing w:after="0" w:line="240" w:lineRule="auto"/>
        <w:jc w:val="both"/>
        <w:rPr>
          <w:rFonts w:ascii="Times New Roman" w:hAnsi="Times New Roman"/>
          <w:bCs/>
          <w:sz w:val="28"/>
          <w:szCs w:val="28"/>
          <w:lang w:val="uk-UA"/>
        </w:rPr>
      </w:pPr>
    </w:p>
    <w:sectPr w:rsidR="00CB6FE5" w:rsidSect="00100237">
      <w:pgSz w:w="11906" w:h="16838"/>
      <w:pgMar w:top="709" w:right="567"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30C0FA"/>
    <w:lvl w:ilvl="0">
      <w:numFmt w:val="bullet"/>
      <w:lvlText w:val="*"/>
      <w:lvlJc w:val="left"/>
    </w:lvl>
  </w:abstractNum>
  <w:abstractNum w:abstractNumId="1">
    <w:nsid w:val="016B152C"/>
    <w:multiLevelType w:val="multilevel"/>
    <w:tmpl w:val="8C80A5B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6F0454F"/>
    <w:multiLevelType w:val="hybridMultilevel"/>
    <w:tmpl w:val="E7869C50"/>
    <w:lvl w:ilvl="0" w:tplc="6C906C0E">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5669E6"/>
    <w:multiLevelType w:val="hybridMultilevel"/>
    <w:tmpl w:val="B192CC3A"/>
    <w:lvl w:ilvl="0" w:tplc="C898ED78">
      <w:start w:val="1"/>
      <w:numFmt w:val="decimal"/>
      <w:lvlText w:val="%1."/>
      <w:lvlJc w:val="left"/>
      <w:pPr>
        <w:ind w:left="744"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DA271A"/>
    <w:multiLevelType w:val="hybridMultilevel"/>
    <w:tmpl w:val="FE021880"/>
    <w:lvl w:ilvl="0" w:tplc="7A1AD3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852822"/>
    <w:multiLevelType w:val="hybridMultilevel"/>
    <w:tmpl w:val="CA4AFD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932B44"/>
    <w:multiLevelType w:val="multilevel"/>
    <w:tmpl w:val="7E249B80"/>
    <w:lvl w:ilvl="0">
      <w:start w:val="1"/>
      <w:numFmt w:val="decimal"/>
      <w:lvlText w:val="%1."/>
      <w:lvlJc w:val="left"/>
      <w:pPr>
        <w:ind w:left="720" w:hanging="36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057B8A"/>
    <w:multiLevelType w:val="hybridMultilevel"/>
    <w:tmpl w:val="3D2E950E"/>
    <w:lvl w:ilvl="0" w:tplc="E30CEC46">
      <w:start w:val="5"/>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8908E7"/>
    <w:multiLevelType w:val="hybridMultilevel"/>
    <w:tmpl w:val="935460EE"/>
    <w:lvl w:ilvl="0" w:tplc="7A1AD3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3631A24"/>
    <w:multiLevelType w:val="hybridMultilevel"/>
    <w:tmpl w:val="52DE774C"/>
    <w:lvl w:ilvl="0" w:tplc="1452DE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72B04FB"/>
    <w:multiLevelType w:val="hybridMultilevel"/>
    <w:tmpl w:val="5E88F586"/>
    <w:lvl w:ilvl="0" w:tplc="511C1FBE">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13"/>
  </w:num>
  <w:num w:numId="3">
    <w:abstractNumId w:val="9"/>
  </w:num>
  <w:num w:numId="4">
    <w:abstractNumId w:val="7"/>
  </w:num>
  <w:num w:numId="5">
    <w:abstractNumId w:val="1"/>
  </w:num>
  <w:num w:numId="6">
    <w:abstractNumId w:val="0"/>
    <w:lvlOverride w:ilvl="0">
      <w:lvl w:ilvl="0">
        <w:start w:val="65535"/>
        <w:numFmt w:val="bullet"/>
        <w:lvlText w:val="-"/>
        <w:legacy w:legacy="1" w:legacySpace="0" w:legacyIndent="374"/>
        <w:lvlJc w:val="left"/>
        <w:rPr>
          <w:rFonts w:ascii="Arial" w:hAnsi="Arial" w:cs="Arial" w:hint="default"/>
        </w:rPr>
      </w:lvl>
    </w:lvlOverride>
  </w:num>
  <w:num w:numId="7">
    <w:abstractNumId w:val="10"/>
  </w:num>
  <w:num w:numId="8">
    <w:abstractNumId w:val="4"/>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B3F0D"/>
    <w:rsid w:val="00006047"/>
    <w:rsid w:val="0001569B"/>
    <w:rsid w:val="000213BE"/>
    <w:rsid w:val="00032D44"/>
    <w:rsid w:val="00036E3A"/>
    <w:rsid w:val="00054AC9"/>
    <w:rsid w:val="000609BD"/>
    <w:rsid w:val="00082503"/>
    <w:rsid w:val="00085B7E"/>
    <w:rsid w:val="00091224"/>
    <w:rsid w:val="00091D09"/>
    <w:rsid w:val="00091E1B"/>
    <w:rsid w:val="0009665C"/>
    <w:rsid w:val="00096F8A"/>
    <w:rsid w:val="000A06EA"/>
    <w:rsid w:val="000A0797"/>
    <w:rsid w:val="000B3A55"/>
    <w:rsid w:val="000E3508"/>
    <w:rsid w:val="00100237"/>
    <w:rsid w:val="00101A28"/>
    <w:rsid w:val="001048DD"/>
    <w:rsid w:val="001109A0"/>
    <w:rsid w:val="00112222"/>
    <w:rsid w:val="0014640A"/>
    <w:rsid w:val="00147A11"/>
    <w:rsid w:val="001532B5"/>
    <w:rsid w:val="00162923"/>
    <w:rsid w:val="001770D6"/>
    <w:rsid w:val="00193067"/>
    <w:rsid w:val="001B153B"/>
    <w:rsid w:val="001D1178"/>
    <w:rsid w:val="001D1962"/>
    <w:rsid w:val="001D7A3A"/>
    <w:rsid w:val="001E2144"/>
    <w:rsid w:val="001E4D4F"/>
    <w:rsid w:val="001F0FAD"/>
    <w:rsid w:val="001F1EDE"/>
    <w:rsid w:val="0023284B"/>
    <w:rsid w:val="00235B8C"/>
    <w:rsid w:val="00242545"/>
    <w:rsid w:val="00247658"/>
    <w:rsid w:val="0025256F"/>
    <w:rsid w:val="0026132E"/>
    <w:rsid w:val="002928F3"/>
    <w:rsid w:val="0029666C"/>
    <w:rsid w:val="002B512E"/>
    <w:rsid w:val="002B5E01"/>
    <w:rsid w:val="002C382B"/>
    <w:rsid w:val="002C4599"/>
    <w:rsid w:val="002D0276"/>
    <w:rsid w:val="00307CE8"/>
    <w:rsid w:val="00307FED"/>
    <w:rsid w:val="00310E65"/>
    <w:rsid w:val="003138C7"/>
    <w:rsid w:val="00314D00"/>
    <w:rsid w:val="0031515D"/>
    <w:rsid w:val="00347EB2"/>
    <w:rsid w:val="0035156A"/>
    <w:rsid w:val="0035166A"/>
    <w:rsid w:val="003638FC"/>
    <w:rsid w:val="0037073D"/>
    <w:rsid w:val="00386523"/>
    <w:rsid w:val="0038728A"/>
    <w:rsid w:val="003952AB"/>
    <w:rsid w:val="003963E1"/>
    <w:rsid w:val="00396A05"/>
    <w:rsid w:val="003B2081"/>
    <w:rsid w:val="003B64CC"/>
    <w:rsid w:val="003C0880"/>
    <w:rsid w:val="003C2658"/>
    <w:rsid w:val="003C6428"/>
    <w:rsid w:val="003C7B2F"/>
    <w:rsid w:val="003E68D9"/>
    <w:rsid w:val="003F7977"/>
    <w:rsid w:val="004201DC"/>
    <w:rsid w:val="00423B31"/>
    <w:rsid w:val="00424C19"/>
    <w:rsid w:val="004330C7"/>
    <w:rsid w:val="00434092"/>
    <w:rsid w:val="00441175"/>
    <w:rsid w:val="004419C1"/>
    <w:rsid w:val="00490811"/>
    <w:rsid w:val="00497882"/>
    <w:rsid w:val="004A03F3"/>
    <w:rsid w:val="004A0B63"/>
    <w:rsid w:val="004A629D"/>
    <w:rsid w:val="004B1C5E"/>
    <w:rsid w:val="004C5A63"/>
    <w:rsid w:val="004D3A23"/>
    <w:rsid w:val="004E6CDE"/>
    <w:rsid w:val="004F0E26"/>
    <w:rsid w:val="00502A4B"/>
    <w:rsid w:val="00510E99"/>
    <w:rsid w:val="00512845"/>
    <w:rsid w:val="005260C1"/>
    <w:rsid w:val="00530D2A"/>
    <w:rsid w:val="00537891"/>
    <w:rsid w:val="005418EE"/>
    <w:rsid w:val="00542E2A"/>
    <w:rsid w:val="00552066"/>
    <w:rsid w:val="00555429"/>
    <w:rsid w:val="00562F0F"/>
    <w:rsid w:val="0057274C"/>
    <w:rsid w:val="00580354"/>
    <w:rsid w:val="005A47B0"/>
    <w:rsid w:val="005B14CD"/>
    <w:rsid w:val="005B4E93"/>
    <w:rsid w:val="005C4527"/>
    <w:rsid w:val="005C53FC"/>
    <w:rsid w:val="005D1026"/>
    <w:rsid w:val="005D5F02"/>
    <w:rsid w:val="005E651B"/>
    <w:rsid w:val="00602686"/>
    <w:rsid w:val="0061241A"/>
    <w:rsid w:val="00613C52"/>
    <w:rsid w:val="0061767B"/>
    <w:rsid w:val="00624CD7"/>
    <w:rsid w:val="0064045B"/>
    <w:rsid w:val="0065318A"/>
    <w:rsid w:val="0065488D"/>
    <w:rsid w:val="0066797D"/>
    <w:rsid w:val="006704B4"/>
    <w:rsid w:val="006755B6"/>
    <w:rsid w:val="006778FB"/>
    <w:rsid w:val="00681EB0"/>
    <w:rsid w:val="006A2380"/>
    <w:rsid w:val="006A572D"/>
    <w:rsid w:val="006B157C"/>
    <w:rsid w:val="006B1BB9"/>
    <w:rsid w:val="006B509B"/>
    <w:rsid w:val="006C07EE"/>
    <w:rsid w:val="006D4004"/>
    <w:rsid w:val="006D4464"/>
    <w:rsid w:val="006E00D4"/>
    <w:rsid w:val="006E542D"/>
    <w:rsid w:val="007056B3"/>
    <w:rsid w:val="00707421"/>
    <w:rsid w:val="007261B3"/>
    <w:rsid w:val="00731C46"/>
    <w:rsid w:val="0073213A"/>
    <w:rsid w:val="00735412"/>
    <w:rsid w:val="00755810"/>
    <w:rsid w:val="007609D8"/>
    <w:rsid w:val="007614EB"/>
    <w:rsid w:val="00774DE4"/>
    <w:rsid w:val="007837E0"/>
    <w:rsid w:val="007864D8"/>
    <w:rsid w:val="00795A43"/>
    <w:rsid w:val="00795C1B"/>
    <w:rsid w:val="007B7323"/>
    <w:rsid w:val="007D0622"/>
    <w:rsid w:val="007D2842"/>
    <w:rsid w:val="007D7E4B"/>
    <w:rsid w:val="00801C82"/>
    <w:rsid w:val="008118A7"/>
    <w:rsid w:val="00812F42"/>
    <w:rsid w:val="00814ADC"/>
    <w:rsid w:val="0084427A"/>
    <w:rsid w:val="0084433F"/>
    <w:rsid w:val="0084521C"/>
    <w:rsid w:val="00847254"/>
    <w:rsid w:val="00853377"/>
    <w:rsid w:val="008538F9"/>
    <w:rsid w:val="008560FF"/>
    <w:rsid w:val="008600EC"/>
    <w:rsid w:val="00876926"/>
    <w:rsid w:val="008805C9"/>
    <w:rsid w:val="00887613"/>
    <w:rsid w:val="008B122A"/>
    <w:rsid w:val="008C2BD1"/>
    <w:rsid w:val="008C69AA"/>
    <w:rsid w:val="008C6D22"/>
    <w:rsid w:val="008E050F"/>
    <w:rsid w:val="008E7C3E"/>
    <w:rsid w:val="00906170"/>
    <w:rsid w:val="00914ADB"/>
    <w:rsid w:val="0092570B"/>
    <w:rsid w:val="009326CC"/>
    <w:rsid w:val="00947476"/>
    <w:rsid w:val="00947CEF"/>
    <w:rsid w:val="00952E4F"/>
    <w:rsid w:val="00963082"/>
    <w:rsid w:val="009639FB"/>
    <w:rsid w:val="0098406F"/>
    <w:rsid w:val="00985367"/>
    <w:rsid w:val="009B1FF5"/>
    <w:rsid w:val="009C3DBF"/>
    <w:rsid w:val="009D2F2E"/>
    <w:rsid w:val="009E2E08"/>
    <w:rsid w:val="009E63D6"/>
    <w:rsid w:val="009E7E4B"/>
    <w:rsid w:val="009E7FE0"/>
    <w:rsid w:val="00A02A3F"/>
    <w:rsid w:val="00A02DB4"/>
    <w:rsid w:val="00A04C63"/>
    <w:rsid w:val="00A07215"/>
    <w:rsid w:val="00A11673"/>
    <w:rsid w:val="00A1423C"/>
    <w:rsid w:val="00A20801"/>
    <w:rsid w:val="00A24B7A"/>
    <w:rsid w:val="00A37E91"/>
    <w:rsid w:val="00A65829"/>
    <w:rsid w:val="00A66380"/>
    <w:rsid w:val="00A905F6"/>
    <w:rsid w:val="00AA1ECF"/>
    <w:rsid w:val="00AB20E6"/>
    <w:rsid w:val="00AE7C4D"/>
    <w:rsid w:val="00AF3230"/>
    <w:rsid w:val="00B05264"/>
    <w:rsid w:val="00B15910"/>
    <w:rsid w:val="00B16F08"/>
    <w:rsid w:val="00B21E6C"/>
    <w:rsid w:val="00B22924"/>
    <w:rsid w:val="00B24769"/>
    <w:rsid w:val="00B255D2"/>
    <w:rsid w:val="00B263EA"/>
    <w:rsid w:val="00B3031A"/>
    <w:rsid w:val="00B47793"/>
    <w:rsid w:val="00B74C6B"/>
    <w:rsid w:val="00B92AF8"/>
    <w:rsid w:val="00BA6940"/>
    <w:rsid w:val="00BB6E07"/>
    <w:rsid w:val="00BC4755"/>
    <w:rsid w:val="00BD72E7"/>
    <w:rsid w:val="00BE37A3"/>
    <w:rsid w:val="00C30CB5"/>
    <w:rsid w:val="00C35243"/>
    <w:rsid w:val="00C40E78"/>
    <w:rsid w:val="00C41F9A"/>
    <w:rsid w:val="00C4264F"/>
    <w:rsid w:val="00C70E9A"/>
    <w:rsid w:val="00C76154"/>
    <w:rsid w:val="00C80679"/>
    <w:rsid w:val="00C82F54"/>
    <w:rsid w:val="00C839E6"/>
    <w:rsid w:val="00C861DB"/>
    <w:rsid w:val="00CA0879"/>
    <w:rsid w:val="00CB0426"/>
    <w:rsid w:val="00CB2CB8"/>
    <w:rsid w:val="00CB6FE5"/>
    <w:rsid w:val="00CC4035"/>
    <w:rsid w:val="00D23BD3"/>
    <w:rsid w:val="00D37B74"/>
    <w:rsid w:val="00D47E39"/>
    <w:rsid w:val="00D5225E"/>
    <w:rsid w:val="00D66CEA"/>
    <w:rsid w:val="00D70E40"/>
    <w:rsid w:val="00D776E4"/>
    <w:rsid w:val="00D90D12"/>
    <w:rsid w:val="00D9379E"/>
    <w:rsid w:val="00DB2FAA"/>
    <w:rsid w:val="00DC141D"/>
    <w:rsid w:val="00DC6405"/>
    <w:rsid w:val="00DE0E01"/>
    <w:rsid w:val="00DE1755"/>
    <w:rsid w:val="00DE4101"/>
    <w:rsid w:val="00E11601"/>
    <w:rsid w:val="00E135CF"/>
    <w:rsid w:val="00E25BE3"/>
    <w:rsid w:val="00E327D9"/>
    <w:rsid w:val="00E343FA"/>
    <w:rsid w:val="00E35E11"/>
    <w:rsid w:val="00E63F89"/>
    <w:rsid w:val="00E72899"/>
    <w:rsid w:val="00E75732"/>
    <w:rsid w:val="00EA61DC"/>
    <w:rsid w:val="00EB3F0D"/>
    <w:rsid w:val="00EB4511"/>
    <w:rsid w:val="00EB7E6E"/>
    <w:rsid w:val="00EC5F4E"/>
    <w:rsid w:val="00EC5F94"/>
    <w:rsid w:val="00F04250"/>
    <w:rsid w:val="00F07210"/>
    <w:rsid w:val="00F1287D"/>
    <w:rsid w:val="00F13AF4"/>
    <w:rsid w:val="00F163A0"/>
    <w:rsid w:val="00F33627"/>
    <w:rsid w:val="00F354B6"/>
    <w:rsid w:val="00F51508"/>
    <w:rsid w:val="00F63BF9"/>
    <w:rsid w:val="00F77749"/>
    <w:rsid w:val="00F83824"/>
    <w:rsid w:val="00FA029E"/>
    <w:rsid w:val="00FB343F"/>
    <w:rsid w:val="00FB3462"/>
    <w:rsid w:val="00FC40E3"/>
    <w:rsid w:val="00FE118F"/>
    <w:rsid w:val="00FE5C37"/>
    <w:rsid w:val="00FF1C71"/>
    <w:rsid w:val="00FF48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CF"/>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lang w:val="uk-UA"/>
    </w:rPr>
  </w:style>
  <w:style w:type="paragraph" w:styleId="2">
    <w:name w:val="heading 2"/>
    <w:basedOn w:val="a"/>
    <w:next w:val="a"/>
    <w:link w:val="20"/>
    <w:uiPriority w:val="9"/>
    <w:semiHidden/>
    <w:unhideWhenUsed/>
    <w:qFormat/>
    <w:rsid w:val="00C426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515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1515D"/>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1515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2"/>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lang w:val="uk-UA"/>
    </w:rPr>
  </w:style>
  <w:style w:type="character" w:customStyle="1" w:styleId="a4">
    <w:name w:val="Название Знак"/>
    <w:aliases w:val="Заголовок2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iPriority w:val="99"/>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lang w:val="uk-UA" w:eastAsia="uk-UA"/>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lang w:val="uk-UA"/>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val="uk-UA"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character" w:customStyle="1" w:styleId="20">
    <w:name w:val="Заголовок 2 Знак"/>
    <w:basedOn w:val="a0"/>
    <w:link w:val="2"/>
    <w:uiPriority w:val="9"/>
    <w:semiHidden/>
    <w:rsid w:val="00C4264F"/>
    <w:rPr>
      <w:rFonts w:asciiTheme="majorHAnsi" w:eastAsiaTheme="majorEastAsia" w:hAnsiTheme="majorHAnsi" w:cstheme="majorBidi"/>
      <w:color w:val="365F91" w:themeColor="accent1" w:themeShade="BF"/>
      <w:sz w:val="26"/>
      <w:szCs w:val="26"/>
    </w:rPr>
  </w:style>
  <w:style w:type="paragraph" w:styleId="ae">
    <w:name w:val="Body Text"/>
    <w:basedOn w:val="a"/>
    <w:link w:val="af"/>
    <w:uiPriority w:val="99"/>
    <w:rsid w:val="00C4264F"/>
    <w:pPr>
      <w:spacing w:after="0" w:line="240" w:lineRule="auto"/>
      <w:jc w:val="center"/>
    </w:pPr>
    <w:rPr>
      <w:rFonts w:ascii="Times New Roman" w:eastAsia="Times New Roman" w:hAnsi="Times New Roman" w:cs="Times New Roman"/>
      <w:b/>
      <w:bCs/>
      <w:sz w:val="28"/>
      <w:szCs w:val="24"/>
      <w:lang w:val="uk-UA"/>
    </w:rPr>
  </w:style>
  <w:style w:type="character" w:customStyle="1" w:styleId="af">
    <w:name w:val="Основной текст Знак"/>
    <w:basedOn w:val="a0"/>
    <w:link w:val="ae"/>
    <w:uiPriority w:val="99"/>
    <w:rsid w:val="00C4264F"/>
    <w:rPr>
      <w:rFonts w:ascii="Times New Roman" w:eastAsia="Times New Roman" w:hAnsi="Times New Roman" w:cs="Times New Roman"/>
      <w:b/>
      <w:bCs/>
      <w:sz w:val="28"/>
      <w:szCs w:val="24"/>
      <w:lang w:val="uk-UA"/>
    </w:rPr>
  </w:style>
  <w:style w:type="paragraph" w:styleId="af0">
    <w:name w:val="List Paragraph"/>
    <w:basedOn w:val="a"/>
    <w:uiPriority w:val="34"/>
    <w:qFormat/>
    <w:rsid w:val="00C4264F"/>
    <w:pPr>
      <w:ind w:left="720"/>
      <w:contextualSpacing/>
    </w:pPr>
    <w:rPr>
      <w:rFonts w:ascii="Calibri" w:eastAsia="Times New Roman" w:hAnsi="Calibri" w:cs="Times New Roman"/>
    </w:rPr>
  </w:style>
  <w:style w:type="paragraph" w:styleId="af1">
    <w:name w:val="Subtitle"/>
    <w:basedOn w:val="a"/>
    <w:link w:val="af2"/>
    <w:qFormat/>
    <w:rsid w:val="001532B5"/>
    <w:pPr>
      <w:suppressAutoHyphens/>
      <w:spacing w:after="60" w:line="240" w:lineRule="auto"/>
      <w:jc w:val="center"/>
      <w:outlineLvl w:val="1"/>
    </w:pPr>
    <w:rPr>
      <w:rFonts w:ascii="Arial" w:eastAsia="Times New Roman" w:hAnsi="Arial" w:cs="Arial"/>
      <w:sz w:val="24"/>
      <w:szCs w:val="24"/>
      <w:lang w:eastAsia="ar-SA"/>
    </w:rPr>
  </w:style>
  <w:style w:type="character" w:customStyle="1" w:styleId="af2">
    <w:name w:val="Подзаголовок Знак"/>
    <w:basedOn w:val="a0"/>
    <w:link w:val="af1"/>
    <w:rsid w:val="001532B5"/>
    <w:rPr>
      <w:rFonts w:ascii="Arial" w:eastAsia="Times New Roman" w:hAnsi="Arial" w:cs="Arial"/>
      <w:sz w:val="24"/>
      <w:szCs w:val="24"/>
      <w:lang w:eastAsia="ar-SA"/>
    </w:rPr>
  </w:style>
  <w:style w:type="character" w:customStyle="1" w:styleId="40">
    <w:name w:val="Заголовок 4 Знак"/>
    <w:basedOn w:val="a0"/>
    <w:link w:val="4"/>
    <w:uiPriority w:val="9"/>
    <w:semiHidden/>
    <w:rsid w:val="0031515D"/>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31515D"/>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1515D"/>
    <w:rPr>
      <w:rFonts w:asciiTheme="majorHAnsi" w:eastAsiaTheme="majorEastAsia" w:hAnsiTheme="majorHAnsi" w:cstheme="majorBidi"/>
      <w:color w:val="243F60" w:themeColor="accent1" w:themeShade="7F"/>
    </w:rPr>
  </w:style>
  <w:style w:type="numbering" w:customStyle="1" w:styleId="12">
    <w:name w:val="Нет списка1"/>
    <w:next w:val="a2"/>
    <w:uiPriority w:val="99"/>
    <w:semiHidden/>
    <w:unhideWhenUsed/>
    <w:rsid w:val="00100237"/>
  </w:style>
  <w:style w:type="character" w:styleId="af3">
    <w:name w:val="FollowedHyperlink"/>
    <w:basedOn w:val="a0"/>
    <w:uiPriority w:val="99"/>
    <w:semiHidden/>
    <w:unhideWhenUsed/>
    <w:rsid w:val="00100237"/>
    <w:rPr>
      <w:color w:val="800080" w:themeColor="followedHyperlink"/>
      <w:u w:val="single"/>
    </w:rPr>
  </w:style>
  <w:style w:type="paragraph" w:styleId="HTML">
    <w:name w:val="HTML Preformatted"/>
    <w:basedOn w:val="a"/>
    <w:link w:val="HTML0"/>
    <w:semiHidden/>
    <w:unhideWhenUsed/>
    <w:rsid w:val="0010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rPr>
  </w:style>
  <w:style w:type="character" w:customStyle="1" w:styleId="HTML0">
    <w:name w:val="Стандартный HTML Знак"/>
    <w:basedOn w:val="a0"/>
    <w:link w:val="HTML"/>
    <w:semiHidden/>
    <w:rsid w:val="00100237"/>
    <w:rPr>
      <w:rFonts w:ascii="Courier New" w:eastAsia="Times New Roman" w:hAnsi="Courier New" w:cs="Courier New"/>
      <w:sz w:val="20"/>
      <w:szCs w:val="20"/>
      <w:lang w:val="uk-UA"/>
    </w:rPr>
  </w:style>
  <w:style w:type="paragraph" w:styleId="af4">
    <w:name w:val="Normal (Web)"/>
    <w:basedOn w:val="a"/>
    <w:uiPriority w:val="99"/>
    <w:semiHidden/>
    <w:unhideWhenUsed/>
    <w:rsid w:val="00100237"/>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5">
    <w:name w:val="header"/>
    <w:basedOn w:val="a"/>
    <w:link w:val="af6"/>
    <w:uiPriority w:val="99"/>
    <w:semiHidden/>
    <w:unhideWhenUsed/>
    <w:rsid w:val="001002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semiHidden/>
    <w:rsid w:val="00100237"/>
    <w:rPr>
      <w:rFonts w:ascii="Times New Roman" w:eastAsia="Times New Roman" w:hAnsi="Times New Roman" w:cs="Times New Roman"/>
      <w:sz w:val="24"/>
      <w:szCs w:val="24"/>
    </w:rPr>
  </w:style>
  <w:style w:type="paragraph" w:styleId="af7">
    <w:name w:val="footer"/>
    <w:basedOn w:val="a"/>
    <w:link w:val="af8"/>
    <w:uiPriority w:val="99"/>
    <w:semiHidden/>
    <w:unhideWhenUsed/>
    <w:rsid w:val="001002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semiHidden/>
    <w:rsid w:val="00100237"/>
    <w:rPr>
      <w:rFonts w:ascii="Times New Roman" w:eastAsia="Times New Roman" w:hAnsi="Times New Roman" w:cs="Times New Roman"/>
      <w:sz w:val="24"/>
      <w:szCs w:val="24"/>
    </w:rPr>
  </w:style>
  <w:style w:type="character" w:customStyle="1" w:styleId="13">
    <w:name w:val="Название Знак1"/>
    <w:aliases w:val="Заголовок2 Знак1"/>
    <w:basedOn w:val="a0"/>
    <w:rsid w:val="00100237"/>
    <w:rPr>
      <w:rFonts w:asciiTheme="majorHAnsi" w:eastAsiaTheme="majorEastAsia" w:hAnsiTheme="majorHAnsi" w:cstheme="majorBidi"/>
      <w:color w:val="17365D" w:themeColor="text2" w:themeShade="BF"/>
      <w:spacing w:val="5"/>
      <w:kern w:val="28"/>
      <w:sz w:val="52"/>
      <w:szCs w:val="52"/>
      <w:lang w:val="uk-UA"/>
    </w:rPr>
  </w:style>
  <w:style w:type="paragraph" w:customStyle="1" w:styleId="af9">
    <w:name w:val="Знак Знак Знак Знак Знак Знак"/>
    <w:basedOn w:val="a"/>
    <w:uiPriority w:val="99"/>
    <w:rsid w:val="00100237"/>
    <w:pPr>
      <w:spacing w:after="0" w:line="240" w:lineRule="auto"/>
    </w:pPr>
    <w:rPr>
      <w:rFonts w:ascii="Verdana" w:eastAsia="MS Mincho" w:hAnsi="Verdana" w:cs="Times New Roman"/>
      <w:sz w:val="24"/>
      <w:szCs w:val="24"/>
      <w:lang w:val="en-US" w:eastAsia="en-US"/>
    </w:rPr>
  </w:style>
  <w:style w:type="paragraph" w:customStyle="1" w:styleId="14">
    <w:name w:val="Обычный1"/>
    <w:uiPriority w:val="99"/>
    <w:rsid w:val="00100237"/>
    <w:pPr>
      <w:snapToGrid w:val="0"/>
      <w:spacing w:after="0" w:line="240" w:lineRule="auto"/>
    </w:pPr>
    <w:rPr>
      <w:rFonts w:ascii="Times New Roman" w:eastAsia="Times New Roman" w:hAnsi="Times New Roman" w:cs="Times New Roman"/>
      <w:sz w:val="28"/>
      <w:szCs w:val="20"/>
    </w:rPr>
  </w:style>
  <w:style w:type="paragraph" w:customStyle="1" w:styleId="Default">
    <w:name w:val="Default"/>
    <w:uiPriority w:val="99"/>
    <w:rsid w:val="001002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
    <w:name w:val="Char Знак Знак Char Знак Знак Char Знак Знак Char Знак Знак Знак Знак Знак Знак Знак Знак Знак Знак"/>
    <w:basedOn w:val="a"/>
    <w:uiPriority w:val="99"/>
    <w:rsid w:val="00100237"/>
    <w:pPr>
      <w:spacing w:after="0" w:line="240" w:lineRule="auto"/>
    </w:pPr>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uiPriority w:val="99"/>
    <w:rsid w:val="00100237"/>
    <w:pPr>
      <w:spacing w:after="0" w:line="240" w:lineRule="auto"/>
    </w:pPr>
    <w:rPr>
      <w:rFonts w:ascii="Verdana" w:eastAsia="MS Mincho" w:hAnsi="Verdana" w:cs="Times New Roman"/>
      <w:sz w:val="24"/>
      <w:szCs w:val="24"/>
      <w:lang w:val="en-US" w:eastAsia="en-US"/>
    </w:rPr>
  </w:style>
  <w:style w:type="paragraph" w:customStyle="1" w:styleId="Style5">
    <w:name w:val="Style5"/>
    <w:basedOn w:val="a"/>
    <w:uiPriority w:val="99"/>
    <w:rsid w:val="00100237"/>
    <w:pPr>
      <w:widowControl w:val="0"/>
      <w:autoSpaceDE w:val="0"/>
      <w:autoSpaceDN w:val="0"/>
      <w:adjustRightInd w:val="0"/>
      <w:spacing w:after="0" w:line="307" w:lineRule="exact"/>
      <w:ind w:firstLine="715"/>
    </w:pPr>
    <w:rPr>
      <w:rFonts w:ascii="Times New Roman" w:eastAsia="Times New Roman" w:hAnsi="Times New Roman" w:cs="Times New Roman"/>
      <w:sz w:val="24"/>
      <w:szCs w:val="24"/>
    </w:rPr>
  </w:style>
  <w:style w:type="character" w:customStyle="1" w:styleId="rvts0">
    <w:name w:val="rvts0"/>
    <w:basedOn w:val="a0"/>
    <w:rsid w:val="00100237"/>
  </w:style>
  <w:style w:type="character" w:customStyle="1" w:styleId="61">
    <w:name w:val="Знак Знак6"/>
    <w:rsid w:val="00100237"/>
    <w:rPr>
      <w:rFonts w:ascii="Cambria" w:hAnsi="Cambria" w:hint="default"/>
      <w:b/>
      <w:bCs/>
      <w:kern w:val="32"/>
      <w:sz w:val="32"/>
      <w:szCs w:val="32"/>
    </w:rPr>
  </w:style>
  <w:style w:type="character" w:customStyle="1" w:styleId="st">
    <w:name w:val="st"/>
    <w:basedOn w:val="a0"/>
    <w:rsid w:val="00100237"/>
  </w:style>
  <w:style w:type="character" w:customStyle="1" w:styleId="hps">
    <w:name w:val="hps"/>
    <w:basedOn w:val="a0"/>
    <w:rsid w:val="00100237"/>
  </w:style>
  <w:style w:type="character" w:customStyle="1" w:styleId="shorttext">
    <w:name w:val="short_text"/>
    <w:basedOn w:val="a0"/>
    <w:rsid w:val="00100237"/>
  </w:style>
  <w:style w:type="character" w:customStyle="1" w:styleId="FontStyle13">
    <w:name w:val="Font Style13"/>
    <w:basedOn w:val="a0"/>
    <w:uiPriority w:val="99"/>
    <w:rsid w:val="00100237"/>
    <w:rPr>
      <w:rFonts w:ascii="Times New Roman" w:hAnsi="Times New Roman" w:cs="Times New Roman" w:hint="default"/>
      <w:sz w:val="28"/>
      <w:szCs w:val="28"/>
    </w:rPr>
  </w:style>
  <w:style w:type="table" w:styleId="afa">
    <w:name w:val="Table Grid"/>
    <w:basedOn w:val="a1"/>
    <w:uiPriority w:val="59"/>
    <w:rsid w:val="001002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1741527">
      <w:bodyDiv w:val="1"/>
      <w:marLeft w:val="0"/>
      <w:marRight w:val="0"/>
      <w:marTop w:val="0"/>
      <w:marBottom w:val="0"/>
      <w:divBdr>
        <w:top w:val="none" w:sz="0" w:space="0" w:color="auto"/>
        <w:left w:val="none" w:sz="0" w:space="0" w:color="auto"/>
        <w:bottom w:val="none" w:sz="0" w:space="0" w:color="auto"/>
        <w:right w:val="none" w:sz="0" w:space="0" w:color="auto"/>
      </w:divBdr>
    </w:div>
    <w:div w:id="1152062407">
      <w:bodyDiv w:val="1"/>
      <w:marLeft w:val="0"/>
      <w:marRight w:val="0"/>
      <w:marTop w:val="0"/>
      <w:marBottom w:val="0"/>
      <w:divBdr>
        <w:top w:val="none" w:sz="0" w:space="0" w:color="auto"/>
        <w:left w:val="none" w:sz="0" w:space="0" w:color="auto"/>
        <w:bottom w:val="none" w:sz="0" w:space="0" w:color="auto"/>
        <w:right w:val="none" w:sz="0" w:space="0" w:color="auto"/>
      </w:divBdr>
    </w:div>
    <w:div w:id="14560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mila-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1EB9-9F84-44D6-B9D7-26FE6651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5112</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Тетяна</cp:lastModifiedBy>
  <cp:revision>7</cp:revision>
  <cp:lastPrinted>2021-06-03T05:51:00Z</cp:lastPrinted>
  <dcterms:created xsi:type="dcterms:W3CDTF">2021-06-04T08:47:00Z</dcterms:created>
  <dcterms:modified xsi:type="dcterms:W3CDTF">2021-06-17T05:39:00Z</dcterms:modified>
</cp:coreProperties>
</file>