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DBA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ПРОЄКТ ПОРЯДКУ ДЕННОГО</w:t>
      </w:r>
    </w:p>
    <w:p w14:paraId="158BE9C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чергової LХIХ (69) сесії Смілянської міської ради  </w:t>
      </w:r>
    </w:p>
    <w:p w14:paraId="3394CCE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від 27.09.2023</w:t>
      </w:r>
    </w:p>
    <w:p w14:paraId="6E86016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24.11.2020 № 2-5/VIII «Про утворення постійних комісій Смілянської міської ради та затвердження їх складу»</w:t>
      </w:r>
    </w:p>
    <w:p w14:paraId="25EFADF2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28.05.2021 № 15-4/</w:t>
      </w:r>
      <w:r w:rsidRPr="001F7198">
        <w:rPr>
          <w:b/>
          <w:bCs/>
          <w:lang w:val="en-US"/>
        </w:rPr>
        <w:t>VIII</w:t>
      </w:r>
      <w:r w:rsidRPr="001F7198">
        <w:rPr>
          <w:b/>
          <w:bCs/>
          <w:lang w:val="uk-UA"/>
        </w:rPr>
        <w:t xml:space="preserve"> «Про затвердження міської Програми територіальної оборони міста Сміла на 2021-2025 роки»</w:t>
      </w:r>
    </w:p>
    <w:p w14:paraId="76F0F04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Програми підтримки Відділу державного нагляду (контролю) у Черкаській області Державної служби України з безпеки на транспорті на 2023-2024 роки</w:t>
      </w:r>
    </w:p>
    <w:p w14:paraId="143FE6E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22.02.2023 № 58-9/</w:t>
      </w:r>
      <w:r w:rsidRPr="001F7198">
        <w:rPr>
          <w:b/>
          <w:bCs/>
          <w:lang w:val="en-US"/>
        </w:rPr>
        <w:t>VIII</w:t>
      </w:r>
      <w:r w:rsidRPr="001F7198">
        <w:rPr>
          <w:b/>
          <w:bCs/>
          <w:lang w:val="uk-UA"/>
        </w:rPr>
        <w:t xml:space="preserve"> «Про затвердження Програми поліпшення матеріально-технічної бази Смілянського управління Державної казначейської служби України Черкаської області на 2023 рік»</w:t>
      </w:r>
    </w:p>
    <w:p w14:paraId="728A34CF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29.03.2023 № 59-40/</w:t>
      </w:r>
      <w:r w:rsidRPr="001F7198">
        <w:rPr>
          <w:b/>
          <w:bCs/>
          <w:lang w:val="en-US"/>
        </w:rPr>
        <w:t>VII</w:t>
      </w:r>
      <w:r w:rsidRPr="001F7198">
        <w:rPr>
          <w:b/>
          <w:bCs/>
          <w:lang w:val="uk-UA"/>
        </w:rPr>
        <w:t>І «Про надання згоди на прийняття захисної  споруди №89044 по вул. Севастопольській, 14 у комунальну власність»</w:t>
      </w:r>
    </w:p>
    <w:p w14:paraId="3B18E3EF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повноважень щодо самопредставництва фінансового управління виконавчого комітету Смілянської міської ради</w:t>
      </w:r>
    </w:p>
    <w:p w14:paraId="44ED0FA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Алексеєвій В.І. </w:t>
      </w:r>
    </w:p>
    <w:p w14:paraId="557F677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Бондаренку М.М. </w:t>
      </w:r>
    </w:p>
    <w:p w14:paraId="13B1379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Ведуті Г.Ф. </w:t>
      </w:r>
    </w:p>
    <w:p w14:paraId="10AE8342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Воробйовій Ж.Л. </w:t>
      </w:r>
    </w:p>
    <w:p w14:paraId="11EE47E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Гнезділовій Г.Є. </w:t>
      </w:r>
    </w:p>
    <w:p w14:paraId="7D4A3DD7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Гончар Н.А. </w:t>
      </w:r>
    </w:p>
    <w:p w14:paraId="24334CC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Данилюк Т.Т. </w:t>
      </w:r>
    </w:p>
    <w:p w14:paraId="5F1548E1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Жуковій О.М. </w:t>
      </w:r>
    </w:p>
    <w:p w14:paraId="4E99D0B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Ірхі Ю.В. </w:t>
      </w:r>
    </w:p>
    <w:p w14:paraId="7DE96C7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Кіченку Р.О. </w:t>
      </w:r>
    </w:p>
    <w:p w14:paraId="7EF3564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Ковіті М.С. </w:t>
      </w:r>
    </w:p>
    <w:p w14:paraId="58424A4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Козуб Г.Я. </w:t>
      </w:r>
    </w:p>
    <w:p w14:paraId="0229115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Кравцову В.Я. </w:t>
      </w:r>
    </w:p>
    <w:p w14:paraId="7C8BE8C2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Кураковій С.Б. </w:t>
      </w:r>
    </w:p>
    <w:p w14:paraId="1E6D61B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Остапюку В.В. </w:t>
      </w:r>
    </w:p>
    <w:p w14:paraId="654AE1B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Острику А.П. </w:t>
      </w:r>
    </w:p>
    <w:p w14:paraId="04C28F8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Підлубній В.В. </w:t>
      </w:r>
    </w:p>
    <w:p w14:paraId="3708607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Пономарю Р.С. </w:t>
      </w:r>
    </w:p>
    <w:p w14:paraId="576A9BB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Рейнгольд М.Р. </w:t>
      </w:r>
    </w:p>
    <w:p w14:paraId="2FE3879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lastRenderedPageBreak/>
        <w:t xml:space="preserve">Про виділення коштів Сергієнко А.В. </w:t>
      </w:r>
    </w:p>
    <w:p w14:paraId="46D50E0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Соколову Р.А. </w:t>
      </w:r>
    </w:p>
    <w:p w14:paraId="76883DD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Стадник Л.І. </w:t>
      </w:r>
    </w:p>
    <w:p w14:paraId="63BA5C3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Тугай О.М. </w:t>
      </w:r>
    </w:p>
    <w:p w14:paraId="7F719441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Турчановській Н.П. </w:t>
      </w:r>
    </w:p>
    <w:p w14:paraId="43518AB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Угловому В.В. </w:t>
      </w:r>
    </w:p>
    <w:p w14:paraId="2A44115C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виділення коштів Фомичовій Н.В.</w:t>
      </w:r>
    </w:p>
    <w:p w14:paraId="105ABFB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Хільченку В.А. </w:t>
      </w:r>
    </w:p>
    <w:p w14:paraId="0479289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виділення коштів Шайку А.П.</w:t>
      </w:r>
    </w:p>
    <w:p w14:paraId="37171EA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Щибрі А.В. </w:t>
      </w:r>
    </w:p>
    <w:p w14:paraId="0CFF681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виділення коштів Щукіній Н.Г. </w:t>
      </w:r>
    </w:p>
    <w:p w14:paraId="3D495DD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закріплення нерухомого майна по вул. Михайла Дорошенка, 4 на праві оперативного управління</w:t>
      </w:r>
    </w:p>
    <w:p w14:paraId="42A234B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переведення на самостійний баланс Смілянської дитячої музичної школи № 2  </w:t>
      </w:r>
    </w:p>
    <w:p w14:paraId="63CCECA7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 xml:space="preserve">Про внесення змін до рішення міської ради від 23.12.2020 № 6-38/VІІІ «Про затвердження Положення про порядок відчуження об’єктів комунальної власності міста Сміла» </w:t>
      </w:r>
    </w:p>
    <w:p w14:paraId="479FA7E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включення нерухомого майна до Переліку другого типу об’єктів комунальної власності м. Сміла, що підлягають передачі в оренду без проведення аукціону</w:t>
      </w:r>
    </w:p>
    <w:p w14:paraId="52F8E53D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безоплатну передачу основних засобів з балансу СКП «Наш дім» на баланс управління економічного розвитку виконавчого комітету Смілянської міської ради</w:t>
      </w:r>
    </w:p>
    <w:p w14:paraId="317F4853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згоди на передачу в оренду комунального майна, що перебуває на балансах бюджетних установ, закладів сфери освіти</w:t>
      </w:r>
    </w:p>
    <w:p w14:paraId="7B0678F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ринкової вартості об’єкта малої приватизації - нежитлових будівель та споруд по вул. Мічуріна, 5</w:t>
      </w:r>
    </w:p>
    <w:p w14:paraId="425B42E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  реорганізацію Дошкільного навчального закладу № 2 «Берізка» (ясла-садок)    шляхом приєднання до Смілянського навчально-виховного комплексу     «Загальноосвітня школа І ступеня - гімназія імені В.Т. Сенатора» Смілянської   міської   ради   Черкаської області</w:t>
      </w:r>
    </w:p>
    <w:p w14:paraId="42230B3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закріплення нерухомого майна на  праві  оперативного управління по вул. Павлова, 32</w:t>
      </w:r>
    </w:p>
    <w:p w14:paraId="5571E84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0DE93847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згоди на внесення змін до детального плану території, обмеженої вулицею Незалежності, Мічуріна, Ротондівською та Набережною, у м. Сміла Черкаської області, затвердженого рішенням міської ради від 25.10.2018 № 79-4/VIІ</w:t>
      </w:r>
    </w:p>
    <w:p w14:paraId="4720A3A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згоди на внесення змін до детального плану території на вул. Незалежності, обмеженої лініями садибної забудови пров. Ольги Павловської, вул. першодрукаря Івана Федорова та межею міста у м. Сміла Черкаської області, затвердженого рішенням міської ради від 03.09.2019 № 106-30/VIІ</w:t>
      </w:r>
    </w:p>
    <w:p w14:paraId="4A332FC9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lastRenderedPageBreak/>
        <w:t>Про внесення змін до рішення міської ради від 30.08.2023 № 68-63/VІІІ «Про надання ДОШКІЛЬНОМУ НАВЧАЛЬНОМУ ЗАКЛАДУ № 24 «КАЛИНКА» (ЯСЛА-САДОК КОМБІНОВАНОГО ТИПУ) СМІЛЯНСЬКОЇ МІСЬКОЇ РАДИ ЧЕРКАСЬКОЇ ОБЛАСТІ дозволу на розробку проекту землеустрою щодо відведення земельної ділянки під комплексом будівель на пров. Захисників України, 5 в постійне користування»</w:t>
      </w:r>
    </w:p>
    <w:p w14:paraId="28BCFE0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внесення змін до рішення міської ради від 30.08.2023 № 68-71/VІІІ «Про об’єднання земельних ділянок комунальної власності для будівництва і обслуговування житлового будинку, господарських будівель і споруд на вул. В’ячеслава Чорновола, 53»</w:t>
      </w:r>
    </w:p>
    <w:p w14:paraId="7569008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скасування рішення міської ради від 09.06.2016 № 19-16/</w:t>
      </w:r>
      <w:r w:rsidRPr="001F7198">
        <w:rPr>
          <w:b/>
          <w:bCs/>
          <w:lang w:val="en-US"/>
        </w:rPr>
        <w:t>VII</w:t>
      </w:r>
      <w:r w:rsidRPr="001F7198">
        <w:rPr>
          <w:b/>
          <w:bCs/>
          <w:lang w:val="uk-UA"/>
        </w:rPr>
        <w:t xml:space="preserve"> «Про розроблення детального плану частини території міського парку культури та відпочинку – пам'ятки садово-паркового мистецтва місцевого значення по вул. Перемоги з розміщенням закладу громадського харчування (кафе)»</w:t>
      </w:r>
    </w:p>
    <w:p w14:paraId="5845C2D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поділу земельної ділянки садибної житлової забудови на вул. Соборній (біля домоволодіння № 3)</w:t>
      </w:r>
    </w:p>
    <w:p w14:paraId="0750616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інвентаризації земель кварталу, обмеженого вулицями Богдана Хмельницького, Кармелюка, 40-річчя Перемоги та територією вільною від забудови</w:t>
      </w:r>
    </w:p>
    <w:p w14:paraId="31B4DE0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інвентаризації земельних ділянок комунальної власності по вул. Незалежності, 49 та вул. Незалежності, 55</w:t>
      </w:r>
    </w:p>
    <w:p w14:paraId="02B725FD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Богдана Хмельницького, 10</w:t>
      </w:r>
    </w:p>
    <w:p w14:paraId="4739142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Ольги Олійник, 19</w:t>
      </w:r>
    </w:p>
    <w:p w14:paraId="73C713A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Северина Наливайка, 40</w:t>
      </w:r>
    </w:p>
    <w:p w14:paraId="374AE03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Петра Сагайдачного, 97</w:t>
      </w:r>
    </w:p>
    <w:p w14:paraId="4E87738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проведення експертної грошової оцінки земельної ділянки на вул. Богдана Хмельницького, 42-А</w:t>
      </w:r>
    </w:p>
    <w:p w14:paraId="3D67863D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0,0724 га на вул. Соборній (біля домоволодіння № 3)</w:t>
      </w:r>
    </w:p>
    <w:p w14:paraId="4795B29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0,0740 га на вул. Соборній (біля домоволодіння № 3)</w:t>
      </w:r>
    </w:p>
    <w:p w14:paraId="54F1424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0,0743 га на вул. Соборній (біля домоволодіння № 3)</w:t>
      </w:r>
    </w:p>
    <w:p w14:paraId="4688FF41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площею 0,0755 га на вул. Соборній (біля домоволодіння № 3)</w:t>
      </w:r>
    </w:p>
    <w:p w14:paraId="10B52972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lastRenderedPageBreak/>
        <w:t>Про проведення земельних торгів з продажу права оренди земельної ділянки несільськогосподарського призначення площею 0,0768 га на вул. Соборній (біля домоволодіння № 3)</w:t>
      </w:r>
    </w:p>
    <w:p w14:paraId="1103C32C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поділ земельної ділянки комунальної власності, розташованої по вул. Ржевській в межах індустріального парку</w:t>
      </w:r>
    </w:p>
    <w:p w14:paraId="586330C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розірвання договору оренди землі з Зайченком А.П., Зайченко К.Я. та затвердження технічної документації із землеустрою щодо поділу земельної ділянки комунальної власності на вул. Героїв Холодноярців, 2</w:t>
      </w:r>
    </w:p>
    <w:p w14:paraId="7052E1D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ДОШКІЛЬНОМУ НАВЧАЛЬНОМУ ЗАКЛАДУ № 18 «ЧЕБУРАШКА» (ЯСЛА-САДОК КОМБІНОВАНОГО ТИПУ) дозволу на розробку проекту землеустрою щодо відведення земельної ділянки під будівлею навчального закладу на вул. Максима Величка, 16 в постійне користування</w:t>
      </w:r>
    </w:p>
    <w:p w14:paraId="36AEBAA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ОСББ № 10 ПО ВУЛ. БОГДАНА ХМЕЛЬНИЦЬКОГО земельної ділянки під багатоквартирним житловим будинком на вул. Богдана Хмельницького, 10 в постійне користування</w:t>
      </w:r>
    </w:p>
    <w:p w14:paraId="683AEEA2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Смілянській загальноосвітній школі І-ІІІ ступенів № 4 Смілянської міської ради Черкаської області земельної ділянки під будівлею школи на вул. Незалежності, 90-А в постійне користування</w:t>
      </w:r>
    </w:p>
    <w:p w14:paraId="37E19A83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Смілянській загальноосвітній школі I-III ступенів № 11 Смілянської міської ради Черкаської області земельної ділянки під будівлею школи на вул. Рєпіна, 47 в постійне користування</w:t>
      </w:r>
    </w:p>
    <w:p w14:paraId="64F16F6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ПрАТ «Київстар» земельної ділянки для розміщення базової станції стільникового зв’язку в районі вул. Захисників України в оренду</w:t>
      </w:r>
    </w:p>
    <w:p w14:paraId="1D4AA34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Мірзі О.В. дозволу на розроблення технічної документації із землеустрою щодо інвентаризації земельної ділянки під нежитловою будівлею на вул. Соборній, 88-Б</w:t>
      </w:r>
    </w:p>
    <w:p w14:paraId="53666F6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Заріцькому К.Р. дозволу на розроблення проекту землеустрою щодо відведення земельної ділянки на розі вул. Соборної - Перемоги в оренду</w:t>
      </w:r>
    </w:p>
    <w:p w14:paraId="1BCC7406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Рибак Ж.К. дозволу на розроблення технічної документації із землеустрою щодо інвентаризації земельної ділянки під магазином з прибудовою на вул. Тараса Шевченка, 9</w:t>
      </w:r>
    </w:p>
    <w:p w14:paraId="0D8BC71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Завгородній Н.І.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Профспілковій, 4</w:t>
      </w:r>
    </w:p>
    <w:p w14:paraId="4661D76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Носову С.А.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Жуковського, 1</w:t>
      </w:r>
    </w:p>
    <w:p w14:paraId="32919C01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Костюковій Т.С.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Дружби, 1</w:t>
      </w:r>
    </w:p>
    <w:p w14:paraId="171AA96F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Вагерич Т.Г.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1 Грудня, 43-А</w:t>
      </w:r>
    </w:p>
    <w:p w14:paraId="74E2BD5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Яценко А.В. земельних ділянок під домоволодінням на вул. Горького, 5 в оренду</w:t>
      </w:r>
    </w:p>
    <w:p w14:paraId="3986D7C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lastRenderedPageBreak/>
        <w:t>Про надання Дем’яненко Н.Т. земельної ділянки для будівництва індивідуального гаража на пров. Бобринського (біля буд. № 4) в оренду</w:t>
      </w:r>
    </w:p>
    <w:p w14:paraId="050FA11E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Зайченко К.Я. земельної ділянки на вул. Героїв Холодноярців, 2/1 під домоволодінням у власність</w:t>
      </w:r>
    </w:p>
    <w:p w14:paraId="43A4B08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Зайченку А.П. земельної ділянки на вул. Героїв Холодноярців, 2 під домоволодінням у власність</w:t>
      </w:r>
    </w:p>
    <w:p w14:paraId="2013E59C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Гунченку С.П. земельних ділянок на вул. Ольги Олійник, 19 під домоволодінням у власність та оренду</w:t>
      </w:r>
    </w:p>
    <w:p w14:paraId="365C539C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Старинець Ю.В. земельних ділянок на вул. Северина Наливайка, 40 під домоволодінням у власність та оренду</w:t>
      </w:r>
    </w:p>
    <w:p w14:paraId="0F005B85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Булгаковій Л.М. земельної ділянки на пров. Серебрянському, 15 під домоволодінням в оренду</w:t>
      </w:r>
    </w:p>
    <w:p w14:paraId="1BC3BA9C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Галактіоновій Н.В. земельних ділянок на вул. Гетьманській, 4 під домоволодінням у власність та оренду</w:t>
      </w:r>
    </w:p>
    <w:p w14:paraId="3EDABC7A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Заріцькому К.Р. земельної ділянки на вул. Героїв Небесної Сотні, 8 під домоволодінням у власність</w:t>
      </w:r>
    </w:p>
    <w:p w14:paraId="687D6AEF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Кадановій Л.А. земельної ділянки на вул. Алатирській, 49 під домоволодінням у власність</w:t>
      </w:r>
    </w:p>
    <w:p w14:paraId="2E7C5221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надання Носову Т.С. земельних ділянок на вул. Петра Сагайдачного, 97 під домоволодінням у власність та оренду</w:t>
      </w:r>
    </w:p>
    <w:p w14:paraId="726786C4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укладення з Маценком М.О. договору оренди землі на новий строк для індивідуального садівництва вздовж Кам’янського шосе</w:t>
      </w:r>
    </w:p>
    <w:p w14:paraId="08A9F1B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поновлення ПрАТ «ТД-МОНОЛІТ» договору оренди землі під універсальним магазином на вул. Незалежності, 41</w:t>
      </w:r>
    </w:p>
    <w:p w14:paraId="7AA99060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поновлення ПрАТ «ТД-МОНОЛІТ» договору оренди землі під нежитловою будівлею магазину на вул. Рєпіна, 51</w:t>
      </w:r>
    </w:p>
    <w:p w14:paraId="5614AFDB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поновлення ПрАТ «ТД-МОНОЛІТ» договору оренди землі під комплексом нежитлових будівель бази на вул. Перемоги, 14</w:t>
      </w:r>
    </w:p>
    <w:p w14:paraId="72AB3D7F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поновлення ТОВ «Смілянська меблева фабрика «ЛІВС» договору оренди землі під складом на вул. Севастопольській, 37-А</w:t>
      </w:r>
    </w:p>
    <w:p w14:paraId="2E632248" w14:textId="77777777" w:rsidR="001F7198" w:rsidRPr="001F7198" w:rsidRDefault="001F7198" w:rsidP="001F7198">
      <w:pPr>
        <w:rPr>
          <w:b/>
          <w:bCs/>
          <w:lang w:val="uk-UA"/>
        </w:rPr>
      </w:pPr>
      <w:r w:rsidRPr="001F7198">
        <w:rPr>
          <w:b/>
          <w:bCs/>
          <w:lang w:val="uk-UA"/>
        </w:rPr>
        <w:t>Про поновлення Яцюку С.Л. договору оренди землі під домоволодінням на вул. Мічуріна, 33</w:t>
      </w:r>
    </w:p>
    <w:p w14:paraId="1ADDFCDF" w14:textId="77777777" w:rsidR="00D05F00" w:rsidRPr="001F7198" w:rsidRDefault="00D05F00" w:rsidP="001F7198"/>
    <w:sectPr w:rsidR="00D05F00" w:rsidRPr="001F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8"/>
  </w:num>
  <w:num w:numId="2" w16cid:durableId="1053308820">
    <w:abstractNumId w:val="17"/>
  </w:num>
  <w:num w:numId="3" w16cid:durableId="228345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2"/>
  </w:num>
  <w:num w:numId="7" w16cid:durableId="225797662">
    <w:abstractNumId w:val="15"/>
  </w:num>
  <w:num w:numId="8" w16cid:durableId="1695420343">
    <w:abstractNumId w:val="3"/>
  </w:num>
  <w:num w:numId="9" w16cid:durableId="193466728">
    <w:abstractNumId w:val="11"/>
  </w:num>
  <w:num w:numId="10" w16cid:durableId="355160997">
    <w:abstractNumId w:val="19"/>
  </w:num>
  <w:num w:numId="11" w16cid:durableId="1584486733">
    <w:abstractNumId w:val="13"/>
  </w:num>
  <w:num w:numId="12" w16cid:durableId="437675171">
    <w:abstractNumId w:val="14"/>
  </w:num>
  <w:num w:numId="13" w16cid:durableId="849373427">
    <w:abstractNumId w:val="16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9"/>
  </w:num>
  <w:num w:numId="20" w16cid:durableId="1639144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C6DB7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7264</Words>
  <Characters>4142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21</cp:revision>
  <cp:lastPrinted>2024-01-31T07:37:00Z</cp:lastPrinted>
  <dcterms:created xsi:type="dcterms:W3CDTF">2024-09-25T11:12:00Z</dcterms:created>
  <dcterms:modified xsi:type="dcterms:W3CDTF">2024-09-26T06:12:00Z</dcterms:modified>
</cp:coreProperties>
</file>