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8F986" w14:textId="3990F721" w:rsidR="00480A49" w:rsidRPr="00F17ED9" w:rsidRDefault="00080DBF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2DFD9F" wp14:editId="09658AE1">
                <wp:simplePos x="0" y="0"/>
                <wp:positionH relativeFrom="column">
                  <wp:posOffset>-613410</wp:posOffset>
                </wp:positionH>
                <wp:positionV relativeFrom="paragraph">
                  <wp:posOffset>-318770</wp:posOffset>
                </wp:positionV>
                <wp:extent cx="6496050" cy="2733675"/>
                <wp:effectExtent l="0" t="0" r="19050" b="28575"/>
                <wp:wrapNone/>
                <wp:docPr id="1241698714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733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12196" id="Прямоугольник 1" o:spid="_x0000_s1026" style="position:absolute;margin-left:-48.3pt;margin-top:-25.1pt;width:511.5pt;height:2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" filled="f" strokecolor="white [3212]" strokeweight="2pt"/>
            </w:pict>
          </mc:Fallback>
        </mc:AlternateContent>
      </w:r>
      <w:r w:rsidR="006A6BDC">
        <w:rPr>
          <w:noProof/>
          <w:sz w:val="20"/>
          <w:lang w:val="en-US" w:eastAsia="en-US"/>
        </w:rPr>
        <w:drawing>
          <wp:inline distT="0" distB="0" distL="0" distR="0" wp14:anchorId="207B373B" wp14:editId="4EE2E0A0">
            <wp:extent cx="485775" cy="60960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95596" w14:textId="77777777" w:rsidR="00480A49" w:rsidRPr="00F17ED9" w:rsidRDefault="00480A49" w:rsidP="007837E0">
      <w:pPr>
        <w:pStyle w:val="a3"/>
        <w:rPr>
          <w:noProof/>
        </w:rPr>
      </w:pPr>
    </w:p>
    <w:p w14:paraId="57050F0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781EF1A2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628CF7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76AC96CB" w14:textId="77777777" w:rsidR="00480A49" w:rsidRPr="00F17ED9" w:rsidRDefault="00480A49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5621E647" w14:textId="77777777" w:rsidR="00480A49" w:rsidRDefault="00480A49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D8C076F" w14:textId="7905BAF6" w:rsidR="00480A49" w:rsidRDefault="006C7D16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 </w:t>
      </w:r>
      <w:r w:rsidR="003E1A2A" w:rsidRPr="003E1A2A">
        <w:rPr>
          <w:rFonts w:ascii="Times New Roman" w:hAnsi="Times New Roman"/>
          <w:noProof/>
          <w:sz w:val="28"/>
          <w:szCs w:val="28"/>
          <w:u w:val="single"/>
          <w:lang w:val="uk-UA"/>
        </w:rPr>
        <w:t>24.12.2024</w:t>
      </w:r>
      <w:r w:rsidR="00480A49"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     </w:t>
      </w:r>
      <w:r>
        <w:rPr>
          <w:rFonts w:ascii="Times New Roman" w:hAnsi="Times New Roman"/>
          <w:noProof/>
          <w:sz w:val="28"/>
          <w:szCs w:val="28"/>
          <w:u w:val="single"/>
          <w:lang w:val="uk-UA"/>
        </w:rPr>
        <w:t xml:space="preserve"> </w:t>
      </w:r>
      <w:r w:rsidR="00480A49" w:rsidRPr="00F17ED9">
        <w:rPr>
          <w:rFonts w:ascii="Times New Roman" w:hAnsi="Times New Roman"/>
          <w:noProof/>
          <w:sz w:val="28"/>
          <w:szCs w:val="28"/>
        </w:rPr>
        <w:t xml:space="preserve"> </w:t>
      </w:r>
      <w:r w:rsidR="00480A49" w:rsidRPr="00F17ED9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</w:t>
      </w:r>
      <w:r w:rsidR="00480A49" w:rsidRPr="00F17ED9">
        <w:rPr>
          <w:rFonts w:ascii="Times New Roman" w:hAnsi="Times New Roman"/>
          <w:noProof/>
          <w:sz w:val="28"/>
          <w:szCs w:val="28"/>
        </w:rPr>
        <w:t xml:space="preserve">№ </w:t>
      </w:r>
      <w:r w:rsidR="00480A49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3E1A2A">
        <w:rPr>
          <w:rFonts w:ascii="Times New Roman" w:hAnsi="Times New Roman"/>
          <w:noProof/>
          <w:sz w:val="28"/>
          <w:szCs w:val="28"/>
          <w:u w:val="single"/>
          <w:lang w:val="uk-UA"/>
        </w:rPr>
        <w:t>649</w:t>
      </w:r>
      <w:r w:rsidR="00480A49" w:rsidRPr="00F17ED9">
        <w:rPr>
          <w:rFonts w:ascii="Times New Roman" w:hAnsi="Times New Roman"/>
          <w:noProof/>
          <w:sz w:val="28"/>
          <w:szCs w:val="28"/>
          <w:lang w:val="uk-UA"/>
        </w:rPr>
        <w:t>__</w:t>
      </w:r>
    </w:p>
    <w:p w14:paraId="30061EC4" w14:textId="77777777" w:rsidR="00480A49" w:rsidRDefault="00480A49" w:rsidP="006A1F73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5D71F57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58DA3A26" w14:textId="77777777" w:rsidR="00480A49" w:rsidRDefault="00480A49" w:rsidP="00B3284B">
      <w:pPr>
        <w:pStyle w:val="ae"/>
        <w:ind w:right="4240"/>
        <w:rPr>
          <w:b w:val="0"/>
          <w:noProof/>
          <w:sz w:val="28"/>
          <w:szCs w:val="28"/>
        </w:rPr>
      </w:pPr>
    </w:p>
    <w:p w14:paraId="6D65C36E" w14:textId="77777777" w:rsidR="00EF46CE" w:rsidRDefault="00480A49" w:rsidP="00B3284B">
      <w:pPr>
        <w:pStyle w:val="ae"/>
        <w:ind w:right="4240"/>
        <w:rPr>
          <w:b w:val="0"/>
          <w:sz w:val="28"/>
          <w:szCs w:val="28"/>
        </w:rPr>
      </w:pPr>
      <w:r w:rsidRPr="00095BE9">
        <w:rPr>
          <w:b w:val="0"/>
          <w:noProof/>
          <w:sz w:val="28"/>
          <w:szCs w:val="28"/>
        </w:rPr>
        <w:t xml:space="preserve">Про </w:t>
      </w:r>
      <w:r w:rsidRPr="00095BE9">
        <w:rPr>
          <w:b w:val="0"/>
          <w:sz w:val="28"/>
          <w:szCs w:val="28"/>
        </w:rPr>
        <w:t xml:space="preserve">перерахування </w:t>
      </w:r>
      <w:r w:rsidR="00116301" w:rsidRPr="00116301">
        <w:rPr>
          <w:b w:val="0"/>
          <w:sz w:val="28"/>
          <w:szCs w:val="28"/>
        </w:rPr>
        <w:t xml:space="preserve">частини пенсії </w:t>
      </w:r>
      <w:r>
        <w:rPr>
          <w:b w:val="0"/>
          <w:sz w:val="28"/>
          <w:szCs w:val="28"/>
        </w:rPr>
        <w:t>недієздатн</w:t>
      </w:r>
      <w:r w:rsidR="00EF46CE">
        <w:rPr>
          <w:b w:val="0"/>
          <w:sz w:val="28"/>
          <w:szCs w:val="28"/>
        </w:rPr>
        <w:t>ого</w:t>
      </w:r>
      <w:r w:rsidR="00116301">
        <w:rPr>
          <w:b w:val="0"/>
          <w:sz w:val="28"/>
          <w:szCs w:val="28"/>
        </w:rPr>
        <w:t xml:space="preserve"> </w:t>
      </w:r>
      <w:r w:rsidR="00EF46CE">
        <w:rPr>
          <w:b w:val="0"/>
          <w:sz w:val="28"/>
          <w:szCs w:val="28"/>
        </w:rPr>
        <w:t>Білецького В.І.</w:t>
      </w:r>
      <w:r>
        <w:rPr>
          <w:b w:val="0"/>
          <w:sz w:val="28"/>
          <w:szCs w:val="28"/>
        </w:rPr>
        <w:t>, закладу</w:t>
      </w:r>
      <w:r w:rsidRPr="00095BE9">
        <w:rPr>
          <w:b w:val="0"/>
          <w:sz w:val="28"/>
          <w:szCs w:val="28"/>
        </w:rPr>
        <w:t xml:space="preserve"> </w:t>
      </w:r>
    </w:p>
    <w:p w14:paraId="5AE96F5E" w14:textId="095E1A43" w:rsidR="00480A49" w:rsidRPr="00644CEA" w:rsidRDefault="00480A49" w:rsidP="00B3284B">
      <w:pPr>
        <w:pStyle w:val="ae"/>
        <w:ind w:right="42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у якому </w:t>
      </w:r>
      <w:r w:rsidR="00116301">
        <w:rPr>
          <w:b w:val="0"/>
          <w:sz w:val="28"/>
          <w:szCs w:val="28"/>
        </w:rPr>
        <w:t>в</w:t>
      </w:r>
      <w:r w:rsidR="00EF46CE">
        <w:rPr>
          <w:b w:val="0"/>
          <w:sz w:val="28"/>
          <w:szCs w:val="28"/>
        </w:rPr>
        <w:t>і</w:t>
      </w:r>
      <w:r w:rsidR="00116301">
        <w:rPr>
          <w:b w:val="0"/>
          <w:sz w:val="28"/>
          <w:szCs w:val="28"/>
        </w:rPr>
        <w:t>н</w:t>
      </w:r>
      <w:r>
        <w:rPr>
          <w:b w:val="0"/>
          <w:sz w:val="28"/>
          <w:szCs w:val="28"/>
        </w:rPr>
        <w:t xml:space="preserve"> перебуває</w:t>
      </w:r>
      <w:r w:rsidRPr="00095BE9">
        <w:rPr>
          <w:b w:val="0"/>
          <w:sz w:val="28"/>
          <w:szCs w:val="28"/>
        </w:rPr>
        <w:t xml:space="preserve"> на повному державному утриманні</w:t>
      </w:r>
    </w:p>
    <w:p w14:paraId="486244EF" w14:textId="77777777" w:rsidR="00480A49" w:rsidRPr="00095BE9" w:rsidRDefault="00480A49" w:rsidP="00095BE9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CFB7237" w14:textId="454E365C" w:rsidR="00480A49" w:rsidRPr="00593B96" w:rsidRDefault="00480A49" w:rsidP="008915EB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8A1A8D">
        <w:rPr>
          <w:rFonts w:ascii="Times New Roman" w:hAnsi="Times New Roman"/>
          <w:sz w:val="28"/>
          <w:szCs w:val="28"/>
          <w:lang w:val="uk-UA"/>
        </w:rPr>
        <w:tab/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Відповідно </w:t>
      </w:r>
      <w:bookmarkStart w:id="0" w:name="_Hlk126143235"/>
      <w:r w:rsidRPr="00095BE9">
        <w:rPr>
          <w:rFonts w:ascii="Times New Roman" w:hAnsi="Times New Roman"/>
          <w:sz w:val="28"/>
          <w:szCs w:val="28"/>
          <w:lang w:val="uk-UA"/>
        </w:rPr>
        <w:t>до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 4 п. „б”  ч. 1 ст. 34,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3 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4 ст. 42, ч.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>6  ст.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95BE9">
        <w:rPr>
          <w:rFonts w:ascii="Times New Roman" w:hAnsi="Times New Roman"/>
          <w:sz w:val="28"/>
          <w:szCs w:val="28"/>
          <w:lang w:val="uk-UA"/>
        </w:rPr>
        <w:t xml:space="preserve">59 Закону </w:t>
      </w:r>
      <w:r w:rsidRPr="00593B96">
        <w:rPr>
          <w:rFonts w:ascii="Times New Roman" w:hAnsi="Times New Roman"/>
          <w:sz w:val="28"/>
          <w:szCs w:val="28"/>
          <w:lang w:val="uk-UA"/>
        </w:rPr>
        <w:t>України  від  21.05.1997  № 280/97-ВР «Про місцеве самоврядування в Україні»,</w:t>
      </w:r>
    </w:p>
    <w:p w14:paraId="6CB557E3" w14:textId="2BE0507F" w:rsidR="00480A49" w:rsidRPr="00A8671E" w:rsidRDefault="008B1324" w:rsidP="008B132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8B1324">
        <w:rPr>
          <w:rFonts w:ascii="Times New Roman" w:hAnsi="Times New Roman"/>
          <w:sz w:val="28"/>
          <w:szCs w:val="28"/>
          <w:lang w:val="uk-UA" w:eastAsia="uk-UA"/>
        </w:rPr>
        <w:t xml:space="preserve">п. 3 ст. 48 Закону України від 09.07.2003 № 1058-VI «Про загальнообов’язкове державне пенсійне страхування», ч. 4 ст. 88 Закону України від 05.11.1991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  </w:t>
      </w:r>
      <w:r w:rsidRPr="008B1324">
        <w:rPr>
          <w:rFonts w:ascii="Times New Roman" w:hAnsi="Times New Roman"/>
          <w:sz w:val="28"/>
          <w:szCs w:val="28"/>
          <w:lang w:val="uk-UA" w:eastAsia="uk-UA"/>
        </w:rPr>
        <w:t>№ 1788-XII «Про пенсійне забезпечення»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480A49">
        <w:rPr>
          <w:rFonts w:ascii="Times New Roman" w:hAnsi="Times New Roman"/>
          <w:sz w:val="28"/>
          <w:szCs w:val="28"/>
          <w:lang w:val="uk-UA" w:eastAsia="uk-UA"/>
        </w:rPr>
        <w:t xml:space="preserve">п. </w:t>
      </w:r>
      <w:r w:rsidR="00480A49">
        <w:rPr>
          <w:rFonts w:ascii="Times New Roman" w:hAnsi="Times New Roman"/>
          <w:sz w:val="28"/>
          <w:szCs w:val="28"/>
          <w:lang w:val="uk-UA"/>
        </w:rPr>
        <w:t>2</w:t>
      </w:r>
      <w:r w:rsidR="00480A49" w:rsidRPr="00095B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>Порядку перерахування органами Пенсійного фонду України або структурними підрозділами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>з</w:t>
      </w:r>
      <w:r w:rsidR="008A1A8D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>питань</w:t>
      </w:r>
      <w:r w:rsidR="00480A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>соціального</w:t>
      </w:r>
      <w:r w:rsidR="00480A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 xml:space="preserve"> захисту</w:t>
      </w:r>
      <w:r w:rsidR="00480A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 xml:space="preserve">населення </w:t>
      </w:r>
      <w:r w:rsidR="00480A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 xml:space="preserve">районних, </w:t>
      </w:r>
      <w:r w:rsidR="00480A4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480A49" w:rsidRPr="00095BE9">
        <w:rPr>
          <w:rFonts w:ascii="Times New Roman" w:hAnsi="Times New Roman"/>
          <w:bCs/>
          <w:sz w:val="28"/>
          <w:szCs w:val="28"/>
          <w:lang w:val="uk-UA"/>
        </w:rPr>
        <w:t>районних  у м. Києві державних адміністрацій, виконавчих органів міських рад коштів установам (закладам), у яких особи перебувають на повному державному утриманні, та їх використання</w:t>
      </w:r>
      <w:r w:rsidR="00480A49" w:rsidRPr="00095BE9">
        <w:rPr>
          <w:rFonts w:ascii="Times New Roman" w:hAnsi="Times New Roman"/>
          <w:sz w:val="28"/>
          <w:szCs w:val="28"/>
          <w:lang w:val="uk-UA"/>
        </w:rPr>
        <w:t>, затвердженого постановою Кабінету Міністрів України  від 04.03.2004  № 269,</w:t>
      </w:r>
      <w:r w:rsidR="00480A49" w:rsidRPr="00995AB4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</w:t>
      </w:r>
      <w:r w:rsidR="00480A49" w:rsidRPr="00954DA0">
        <w:rPr>
          <w:rFonts w:ascii="Times New Roman" w:hAnsi="Times New Roman"/>
          <w:noProof/>
          <w:sz w:val="28"/>
          <w:szCs w:val="28"/>
          <w:lang w:val="uk-UA"/>
        </w:rPr>
        <w:t>п.</w:t>
      </w:r>
      <w:r w:rsidR="00480A4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80A49" w:rsidRPr="00954DA0">
        <w:rPr>
          <w:rFonts w:ascii="Times New Roman" w:hAnsi="Times New Roman"/>
          <w:noProof/>
          <w:sz w:val="28"/>
          <w:szCs w:val="28"/>
          <w:lang w:val="uk-UA"/>
        </w:rPr>
        <w:t xml:space="preserve">1.7 </w:t>
      </w:r>
      <w:r w:rsidR="00480A49" w:rsidRPr="004C2606">
        <w:rPr>
          <w:rFonts w:ascii="Times New Roman" w:hAnsi="Times New Roman"/>
          <w:noProof/>
          <w:sz w:val="28"/>
          <w:szCs w:val="28"/>
          <w:lang w:val="uk-UA"/>
        </w:rPr>
        <w:t>Правил опіки та піклування, затверджених</w:t>
      </w:r>
      <w:r w:rsidR="00480A49">
        <w:rPr>
          <w:rFonts w:ascii="Times New Roman" w:hAnsi="Times New Roman"/>
          <w:noProof/>
          <w:sz w:val="28"/>
          <w:szCs w:val="28"/>
          <w:lang w:val="uk-UA"/>
        </w:rPr>
        <w:t xml:space="preserve">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№34/166/131/88, </w:t>
      </w:r>
      <w:r w:rsidR="00480A49" w:rsidRPr="00352CFB">
        <w:rPr>
          <w:rFonts w:ascii="Times New Roman" w:hAnsi="Times New Roman"/>
          <w:noProof/>
          <w:sz w:val="28"/>
          <w:szCs w:val="28"/>
          <w:lang w:val="uk-UA"/>
        </w:rPr>
        <w:t>проток</w:t>
      </w:r>
      <w:r w:rsidR="00480A49">
        <w:rPr>
          <w:rFonts w:ascii="Times New Roman" w:hAnsi="Times New Roman"/>
          <w:noProof/>
          <w:sz w:val="28"/>
          <w:szCs w:val="28"/>
          <w:lang w:val="uk-UA"/>
        </w:rPr>
        <w:t>о</w:t>
      </w:r>
      <w:r w:rsidR="00480A49" w:rsidRPr="00352CFB">
        <w:rPr>
          <w:rFonts w:ascii="Times New Roman" w:hAnsi="Times New Roman"/>
          <w:noProof/>
          <w:sz w:val="28"/>
          <w:szCs w:val="28"/>
          <w:lang w:val="uk-UA"/>
        </w:rPr>
        <w:t>л</w:t>
      </w:r>
      <w:r w:rsidR="00480A49">
        <w:rPr>
          <w:rFonts w:ascii="Times New Roman" w:hAnsi="Times New Roman"/>
          <w:noProof/>
          <w:sz w:val="28"/>
          <w:szCs w:val="28"/>
          <w:lang w:val="uk-UA"/>
        </w:rPr>
        <w:t xml:space="preserve">у засідання опікунської ради </w:t>
      </w:r>
      <w:r w:rsidR="00480A49" w:rsidRPr="00B31446">
        <w:rPr>
          <w:rFonts w:ascii="Times New Roman" w:hAnsi="Times New Roman"/>
          <w:sz w:val="28"/>
          <w:lang w:val="uk-UA"/>
        </w:rPr>
        <w:t xml:space="preserve">з питань опіки та піклування </w:t>
      </w:r>
      <w:r w:rsidR="00480A49">
        <w:rPr>
          <w:rFonts w:ascii="Times New Roman" w:hAnsi="Times New Roman"/>
          <w:sz w:val="28"/>
          <w:lang w:val="uk-UA"/>
        </w:rPr>
        <w:t xml:space="preserve">над повнолітніми недієздатними </w:t>
      </w:r>
      <w:r w:rsidR="00480A49" w:rsidRPr="00B31446">
        <w:rPr>
          <w:rFonts w:ascii="Times New Roman" w:hAnsi="Times New Roman"/>
          <w:sz w:val="28"/>
          <w:lang w:val="uk-UA"/>
        </w:rPr>
        <w:t>о</w:t>
      </w:r>
      <w:r w:rsidR="00480A49">
        <w:rPr>
          <w:rFonts w:ascii="Times New Roman" w:hAnsi="Times New Roman"/>
          <w:sz w:val="28"/>
          <w:lang w:val="uk-UA"/>
        </w:rPr>
        <w:t xml:space="preserve">собами та особами, дієздатність яких </w:t>
      </w:r>
      <w:r w:rsidR="00480A49" w:rsidRPr="00B31446">
        <w:rPr>
          <w:rFonts w:ascii="Times New Roman" w:hAnsi="Times New Roman"/>
          <w:sz w:val="28"/>
          <w:lang w:val="uk-UA"/>
        </w:rPr>
        <w:t>обмежена</w:t>
      </w:r>
      <w:r w:rsidR="00480A4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bookmarkEnd w:id="0"/>
      <w:r w:rsidR="00656D94">
        <w:rPr>
          <w:rFonts w:ascii="Times New Roman" w:hAnsi="Times New Roman"/>
          <w:noProof/>
          <w:sz w:val="28"/>
          <w:szCs w:val="28"/>
          <w:lang w:val="uk-UA"/>
        </w:rPr>
        <w:t xml:space="preserve">від </w:t>
      </w:r>
      <w:r w:rsidR="00EF46CE">
        <w:rPr>
          <w:rFonts w:ascii="Times New Roman" w:hAnsi="Times New Roman"/>
          <w:noProof/>
          <w:sz w:val="28"/>
          <w:szCs w:val="28"/>
          <w:lang w:val="uk-UA"/>
        </w:rPr>
        <w:t>18.12</w:t>
      </w:r>
      <w:r w:rsidR="00656D94">
        <w:rPr>
          <w:rFonts w:ascii="Times New Roman" w:hAnsi="Times New Roman"/>
          <w:noProof/>
          <w:sz w:val="28"/>
          <w:szCs w:val="28"/>
          <w:lang w:val="uk-UA"/>
        </w:rPr>
        <w:t xml:space="preserve">.2024 № </w:t>
      </w:r>
      <w:r w:rsidR="00EF46CE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="00480A49" w:rsidRPr="002B3A26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480A49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80A49" w:rsidRPr="009F5500">
        <w:rPr>
          <w:rFonts w:ascii="Times New Roman" w:hAnsi="Times New Roman"/>
          <w:noProof/>
          <w:sz w:val="28"/>
          <w:szCs w:val="28"/>
          <w:lang w:val="uk-UA"/>
        </w:rPr>
        <w:t>виконавчий комітет міської ради</w:t>
      </w:r>
    </w:p>
    <w:p w14:paraId="03F989B8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9F5500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724FAD7" w14:textId="77777777" w:rsidR="00480A49" w:rsidRDefault="00480A49" w:rsidP="00095D81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</w:p>
    <w:p w14:paraId="00B7B6EB" w14:textId="031A230B" w:rsidR="00480A49" w:rsidRPr="00116301" w:rsidRDefault="00480A49" w:rsidP="00A03D7F">
      <w:pPr>
        <w:pStyle w:val="af0"/>
        <w:tabs>
          <w:tab w:val="left" w:pos="567"/>
        </w:tabs>
        <w:spacing w:before="0" w:after="0"/>
        <w:jc w:val="both"/>
        <w:rPr>
          <w:color w:val="000000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  1. </w:t>
      </w:r>
      <w:r w:rsidRPr="00753732">
        <w:rPr>
          <w:sz w:val="28"/>
          <w:szCs w:val="28"/>
          <w:lang w:val="uk-UA"/>
        </w:rPr>
        <w:t>Погодити заяву адміністрації</w:t>
      </w:r>
      <w:r>
        <w:rPr>
          <w:sz w:val="28"/>
          <w:szCs w:val="28"/>
          <w:lang w:val="uk-UA"/>
        </w:rPr>
        <w:t xml:space="preserve"> </w:t>
      </w:r>
      <w:r w:rsidR="00116301" w:rsidRPr="00116301">
        <w:rPr>
          <w:sz w:val="28"/>
          <w:szCs w:val="28"/>
          <w:lang w:val="uk-UA"/>
        </w:rPr>
        <w:t xml:space="preserve">Смілянського психоневрологічного інтернату </w:t>
      </w:r>
      <w:r w:rsidRPr="00F55A9D">
        <w:rPr>
          <w:sz w:val="28"/>
          <w:szCs w:val="28"/>
          <w:lang w:val="uk-UA"/>
        </w:rPr>
        <w:t xml:space="preserve">про перерахування частини </w:t>
      </w:r>
      <w:r w:rsidR="00116301">
        <w:rPr>
          <w:sz w:val="28"/>
          <w:szCs w:val="28"/>
          <w:lang w:val="uk-UA"/>
        </w:rPr>
        <w:t xml:space="preserve">пенсії </w:t>
      </w:r>
      <w:r w:rsidR="003A072C">
        <w:rPr>
          <w:sz w:val="28"/>
          <w:szCs w:val="28"/>
          <w:lang w:val="uk-UA"/>
        </w:rPr>
        <w:t>підопічно</w:t>
      </w:r>
      <w:r w:rsidR="00EF46CE">
        <w:rPr>
          <w:sz w:val="28"/>
          <w:szCs w:val="28"/>
          <w:lang w:val="uk-UA"/>
        </w:rPr>
        <w:t>го</w:t>
      </w:r>
      <w:r w:rsidR="003A072C">
        <w:rPr>
          <w:sz w:val="28"/>
          <w:szCs w:val="28"/>
          <w:lang w:val="uk-UA"/>
        </w:rPr>
        <w:t xml:space="preserve"> </w:t>
      </w:r>
      <w:r w:rsidR="00EF46CE">
        <w:rPr>
          <w:sz w:val="28"/>
          <w:szCs w:val="28"/>
          <w:lang w:val="uk-UA"/>
        </w:rPr>
        <w:t>Білецького Віталія Ігоровича</w:t>
      </w:r>
      <w:r w:rsidR="003A072C">
        <w:rPr>
          <w:sz w:val="28"/>
          <w:szCs w:val="28"/>
          <w:lang w:val="uk-UA"/>
        </w:rPr>
        <w:t xml:space="preserve">, </w:t>
      </w:r>
      <w:r w:rsidR="00EF46CE">
        <w:rPr>
          <w:sz w:val="28"/>
          <w:szCs w:val="28"/>
          <w:lang w:val="uk-UA"/>
        </w:rPr>
        <w:t>28.02.1956</w:t>
      </w:r>
      <w:r w:rsidR="003A072C">
        <w:rPr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року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народження,</w:t>
      </w:r>
      <w:r w:rsidR="00B234AB">
        <w:rPr>
          <w:color w:val="000000"/>
          <w:sz w:val="28"/>
          <w:szCs w:val="28"/>
          <w:lang w:val="uk-UA"/>
        </w:rPr>
        <w:t xml:space="preserve"> </w:t>
      </w:r>
      <w:r w:rsidR="00553AFB" w:rsidRPr="00553AFB">
        <w:rPr>
          <w:color w:val="000000"/>
          <w:sz w:val="28"/>
          <w:szCs w:val="28"/>
          <w:lang w:val="uk-UA"/>
        </w:rPr>
        <w:t>як</w:t>
      </w:r>
      <w:r w:rsidR="00EF46CE">
        <w:rPr>
          <w:color w:val="000000"/>
          <w:sz w:val="28"/>
          <w:szCs w:val="28"/>
          <w:lang w:val="uk-UA"/>
        </w:rPr>
        <w:t>ого</w:t>
      </w:r>
      <w:r w:rsidR="00553AFB" w:rsidRPr="00553AFB">
        <w:rPr>
          <w:color w:val="000000"/>
          <w:sz w:val="28"/>
          <w:szCs w:val="28"/>
          <w:lang w:val="uk-UA"/>
        </w:rPr>
        <w:t xml:space="preserve"> визнано недієздатн</w:t>
      </w:r>
      <w:r w:rsidR="00EF46CE">
        <w:rPr>
          <w:color w:val="000000"/>
          <w:sz w:val="28"/>
          <w:szCs w:val="28"/>
          <w:lang w:val="uk-UA"/>
        </w:rPr>
        <w:t>им</w:t>
      </w:r>
      <w:r w:rsidR="00553AFB">
        <w:rPr>
          <w:color w:val="000000"/>
          <w:sz w:val="28"/>
          <w:szCs w:val="28"/>
        </w:rPr>
        <w:t> </w:t>
      </w:r>
      <w:r w:rsidR="00116301" w:rsidRPr="00116301">
        <w:rPr>
          <w:color w:val="000000"/>
          <w:sz w:val="28"/>
          <w:szCs w:val="28"/>
          <w:lang w:val="uk-UA"/>
        </w:rPr>
        <w:t xml:space="preserve">згідно з рішенням Смілянського міського суду в Черкаській області від </w:t>
      </w:r>
      <w:r w:rsidR="00EF46CE">
        <w:rPr>
          <w:color w:val="000000"/>
          <w:sz w:val="28"/>
          <w:szCs w:val="28"/>
          <w:lang w:val="uk-UA"/>
        </w:rPr>
        <w:t>25.10.2024</w:t>
      </w:r>
      <w:r w:rsidR="00116301" w:rsidRPr="00116301">
        <w:rPr>
          <w:color w:val="000000"/>
          <w:sz w:val="28"/>
          <w:szCs w:val="28"/>
          <w:lang w:val="uk-UA"/>
        </w:rPr>
        <w:t xml:space="preserve"> по справі № </w:t>
      </w:r>
      <w:r w:rsidR="00EF46CE">
        <w:rPr>
          <w:color w:val="000000"/>
          <w:sz w:val="28"/>
          <w:szCs w:val="28"/>
          <w:lang w:val="uk-UA"/>
        </w:rPr>
        <w:t>703/6354/23</w:t>
      </w:r>
      <w:r w:rsidR="00116301">
        <w:rPr>
          <w:color w:val="000000"/>
          <w:sz w:val="28"/>
          <w:szCs w:val="28"/>
          <w:lang w:val="uk-UA"/>
        </w:rPr>
        <w:t xml:space="preserve"> </w:t>
      </w:r>
      <w:r w:rsidR="00116301" w:rsidRPr="00116301">
        <w:rPr>
          <w:color w:val="000000"/>
          <w:sz w:val="28"/>
          <w:szCs w:val="28"/>
          <w:lang w:val="uk-UA"/>
        </w:rPr>
        <w:t>та як</w:t>
      </w:r>
      <w:r w:rsidR="00EF46CE">
        <w:rPr>
          <w:color w:val="000000"/>
          <w:sz w:val="28"/>
          <w:szCs w:val="28"/>
          <w:lang w:val="uk-UA"/>
        </w:rPr>
        <w:t>ий</w:t>
      </w:r>
      <w:r w:rsidR="00116301" w:rsidRPr="00116301">
        <w:rPr>
          <w:color w:val="000000"/>
          <w:sz w:val="28"/>
          <w:szCs w:val="28"/>
          <w:lang w:val="uk-UA"/>
        </w:rPr>
        <w:t xml:space="preserve"> перебуває на повному державному утриманні і не має фізичних осіб-опікунів</w:t>
      </w:r>
      <w:r w:rsidR="009A47B2">
        <w:rPr>
          <w:sz w:val="28"/>
          <w:szCs w:val="28"/>
          <w:lang w:val="uk-UA"/>
        </w:rPr>
        <w:t xml:space="preserve">, </w:t>
      </w:r>
      <w:r w:rsidR="004843E8" w:rsidRPr="004843E8">
        <w:rPr>
          <w:color w:val="000000"/>
          <w:sz w:val="28"/>
          <w:szCs w:val="28"/>
          <w:lang w:val="uk-UA" w:eastAsia="ru-RU"/>
        </w:rPr>
        <w:t xml:space="preserve">як різниці між сумою </w:t>
      </w:r>
      <w:r w:rsidR="00EF46CE">
        <w:rPr>
          <w:color w:val="000000"/>
          <w:sz w:val="28"/>
          <w:szCs w:val="28"/>
          <w:lang w:val="uk-UA" w:eastAsia="ru-RU"/>
        </w:rPr>
        <w:t xml:space="preserve">призначеної </w:t>
      </w:r>
      <w:r w:rsidR="002B0A17">
        <w:rPr>
          <w:color w:val="000000"/>
          <w:sz w:val="28"/>
          <w:szCs w:val="28"/>
          <w:lang w:val="uk-UA" w:eastAsia="ru-RU"/>
        </w:rPr>
        <w:t xml:space="preserve">пенсії </w:t>
      </w:r>
      <w:r w:rsidR="00116301" w:rsidRPr="00116301">
        <w:rPr>
          <w:color w:val="000000"/>
          <w:sz w:val="28"/>
          <w:szCs w:val="28"/>
          <w:lang w:val="uk-UA" w:eastAsia="ru-RU"/>
        </w:rPr>
        <w:t>та сумою пенсії, яка виплачується підопічн</w:t>
      </w:r>
      <w:r w:rsidR="00EF46CE">
        <w:rPr>
          <w:color w:val="000000"/>
          <w:sz w:val="28"/>
          <w:szCs w:val="28"/>
          <w:lang w:val="uk-UA" w:eastAsia="ru-RU"/>
        </w:rPr>
        <w:t>ому</w:t>
      </w:r>
      <w:r w:rsidR="00116301" w:rsidRPr="00116301">
        <w:rPr>
          <w:color w:val="000000"/>
          <w:sz w:val="28"/>
          <w:szCs w:val="28"/>
          <w:lang w:val="uk-UA" w:eastAsia="ru-RU"/>
        </w:rPr>
        <w:t xml:space="preserve"> відповідно до </w:t>
      </w:r>
      <w:r w:rsidR="002B0A17">
        <w:rPr>
          <w:color w:val="000000"/>
          <w:sz w:val="28"/>
          <w:szCs w:val="28"/>
          <w:lang w:val="uk-UA" w:eastAsia="ru-RU"/>
        </w:rPr>
        <w:t xml:space="preserve">  </w:t>
      </w:r>
      <w:r w:rsidR="00116301" w:rsidRPr="00116301">
        <w:rPr>
          <w:color w:val="000000"/>
          <w:sz w:val="28"/>
          <w:szCs w:val="28"/>
          <w:lang w:val="uk-UA" w:eastAsia="ru-RU"/>
        </w:rPr>
        <w:t xml:space="preserve">п. 1 ст. 48 Закону України </w:t>
      </w:r>
      <w:r w:rsidR="00116301" w:rsidRPr="00116301">
        <w:rPr>
          <w:color w:val="000000"/>
          <w:sz w:val="28"/>
          <w:szCs w:val="28"/>
          <w:lang w:val="uk-UA" w:eastAsia="ru-RU"/>
        </w:rPr>
        <w:lastRenderedPageBreak/>
        <w:t>від 09.07.2003 № 1058-VI «Про загальнообов’язкове державне пенсійне страхування»</w:t>
      </w:r>
      <w:r w:rsidR="00116301">
        <w:rPr>
          <w:color w:val="000000"/>
          <w:sz w:val="28"/>
          <w:szCs w:val="28"/>
          <w:lang w:val="uk-UA" w:eastAsia="ru-RU"/>
        </w:rPr>
        <w:t xml:space="preserve"> </w:t>
      </w:r>
      <w:r w:rsidR="006A6BDC" w:rsidRPr="004843E8">
        <w:rPr>
          <w:sz w:val="28"/>
          <w:szCs w:val="28"/>
          <w:lang w:val="uk-UA"/>
        </w:rPr>
        <w:t xml:space="preserve">на користь </w:t>
      </w:r>
      <w:r w:rsidR="00116301" w:rsidRPr="00116301">
        <w:rPr>
          <w:sz w:val="28"/>
          <w:szCs w:val="28"/>
          <w:lang w:val="uk-UA"/>
        </w:rPr>
        <w:t>Смілянського психоневрологічного інтернату</w:t>
      </w:r>
      <w:r w:rsidR="006A6BDC" w:rsidRPr="004843E8">
        <w:rPr>
          <w:sz w:val="28"/>
          <w:szCs w:val="28"/>
          <w:lang w:val="uk-UA"/>
        </w:rPr>
        <w:t>.</w:t>
      </w:r>
      <w:r w:rsidRPr="004843E8">
        <w:rPr>
          <w:sz w:val="28"/>
          <w:szCs w:val="28"/>
          <w:lang w:val="uk-UA"/>
        </w:rPr>
        <w:t xml:space="preserve"> </w:t>
      </w:r>
    </w:p>
    <w:p w14:paraId="22F0FA50" w14:textId="77777777" w:rsidR="00480A49" w:rsidRDefault="00480A49" w:rsidP="00BA6CD4">
      <w:pPr>
        <w:tabs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4843E8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</w:t>
      </w:r>
      <w:r w:rsidRPr="004C35C6"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14:paraId="11BF9799" w14:textId="77777777" w:rsidR="00480A49" w:rsidRDefault="00480A49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60CC39F6" w14:textId="77777777" w:rsidR="009A47B2" w:rsidRDefault="009A47B2" w:rsidP="00032D41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7E2780F6" w14:textId="77777777" w:rsidR="00480A49" w:rsidRPr="00995AB4" w:rsidRDefault="00480A49" w:rsidP="00224144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bCs/>
          <w:color w:val="FF0000"/>
          <w:sz w:val="28"/>
          <w:szCs w:val="28"/>
          <w:lang w:val="uk-UA"/>
        </w:rPr>
      </w:pPr>
      <w:r w:rsidRPr="004C35C6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4C8B64A6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AA11F88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243551C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C24EF8F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007195E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B64EB82" w14:textId="77777777" w:rsidR="00480A49" w:rsidRPr="00995AB4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9ABDB8D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01129DD9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23E375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67DDF692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9492EE8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7995B64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823EEE2" w14:textId="77777777" w:rsidR="009A47B2" w:rsidRDefault="009A47B2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71956C0" w14:textId="77777777" w:rsidR="008B1324" w:rsidRDefault="008B1324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B5DEAA" w14:textId="77777777" w:rsidR="00480A49" w:rsidRDefault="00480A49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33A2B67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CCAF698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4E610E4D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627137C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697E5B2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0BF780A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8A115D7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26D1D974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3DE021C6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75A611C1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57F370B6" w14:textId="77777777" w:rsidR="00EF46CE" w:rsidRDefault="00EF46CE" w:rsidP="00C21C8D">
      <w:pPr>
        <w:spacing w:after="0"/>
        <w:rPr>
          <w:rFonts w:ascii="Times New Roman" w:hAnsi="Times New Roman"/>
          <w:bCs/>
          <w:color w:val="FF0000"/>
          <w:sz w:val="28"/>
          <w:szCs w:val="28"/>
          <w:lang w:val="uk-UA"/>
        </w:rPr>
      </w:pPr>
    </w:p>
    <w:p w14:paraId="1F2BD93B" w14:textId="77777777" w:rsidR="00480A49" w:rsidRDefault="00480A49" w:rsidP="001A3811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70396C1F" w14:textId="77777777" w:rsidR="00480A49" w:rsidRPr="00A80D3E" w:rsidRDefault="00480A49" w:rsidP="00BF0E46">
      <w:pPr>
        <w:tabs>
          <w:tab w:val="left" w:pos="6521"/>
          <w:tab w:val="left" w:pos="680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65F5CA3C" w14:textId="77777777" w:rsidR="00480A49" w:rsidRPr="00A80D3E" w:rsidRDefault="00480A49" w:rsidP="00BF0E46">
      <w:pPr>
        <w:spacing w:after="0" w:line="240" w:lineRule="auto"/>
        <w:ind w:left="-900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</w:t>
      </w:r>
    </w:p>
    <w:p w14:paraId="215C4C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A80D3E">
        <w:rPr>
          <w:rFonts w:ascii="Times New Roman" w:hAnsi="Times New Roman"/>
          <w:bCs/>
          <w:sz w:val="28"/>
          <w:szCs w:val="28"/>
          <w:lang w:val="uk-UA"/>
        </w:rPr>
        <w:t>Перший заступник міського голови                                      Олександр ЛИСЕНКО</w:t>
      </w:r>
    </w:p>
    <w:p w14:paraId="6CDF1412" w14:textId="77777777" w:rsidR="00480A49" w:rsidRPr="00A80D3E" w:rsidRDefault="00480A49" w:rsidP="00BF0E46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</w:p>
    <w:p w14:paraId="4511E5F5" w14:textId="77777777" w:rsidR="00480A49" w:rsidRPr="00A80D3E" w:rsidRDefault="00480A49" w:rsidP="00BF0E46">
      <w:pPr>
        <w:tabs>
          <w:tab w:val="left" w:pos="6379"/>
          <w:tab w:val="left" w:pos="6521"/>
          <w:tab w:val="left" w:pos="708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                                   Оксана СІЛКО </w:t>
      </w:r>
    </w:p>
    <w:p w14:paraId="5AAFC5BD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441C66B" w14:textId="77777777" w:rsidR="00480A49" w:rsidRPr="00A80D3E" w:rsidRDefault="00480A49" w:rsidP="00BF0E4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Начальник управління праці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A80D3E">
        <w:rPr>
          <w:rFonts w:ascii="Times New Roman" w:hAnsi="Times New Roman"/>
          <w:sz w:val="28"/>
          <w:szCs w:val="28"/>
          <w:lang w:val="uk-UA"/>
        </w:rPr>
        <w:tab/>
        <w:t xml:space="preserve">      </w:t>
      </w:r>
    </w:p>
    <w:p w14:paraId="7B950F5C" w14:textId="1CBF05D6" w:rsidR="00480A49" w:rsidRPr="008F2128" w:rsidRDefault="00480A49" w:rsidP="00EF46CE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SimSun" w:hAnsi="Times New Roman"/>
          <w:bCs/>
          <w:kern w:val="1"/>
          <w:sz w:val="20"/>
          <w:szCs w:val="20"/>
          <w:lang w:val="uk-UA" w:eastAsia="hi-IN" w:bidi="hi-IN"/>
        </w:rPr>
      </w:pPr>
      <w:r w:rsidRPr="00A80D3E">
        <w:rPr>
          <w:rFonts w:ascii="Times New Roman" w:hAnsi="Times New Roman"/>
          <w:sz w:val="28"/>
          <w:szCs w:val="28"/>
          <w:lang w:val="uk-UA"/>
        </w:rPr>
        <w:t>та соціального захисту населення                                          Микола ПРОКОФ’Є</w:t>
      </w:r>
      <w:r w:rsidR="00656D94">
        <w:rPr>
          <w:rFonts w:ascii="Times New Roman" w:hAnsi="Times New Roman"/>
          <w:sz w:val="28"/>
          <w:szCs w:val="28"/>
          <w:lang w:val="uk-UA"/>
        </w:rPr>
        <w:t>В</w:t>
      </w:r>
    </w:p>
    <w:sectPr w:rsidR="00480A49" w:rsidRPr="008F2128" w:rsidSect="006A6BD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6396643"/>
    <w:multiLevelType w:val="hybridMultilevel"/>
    <w:tmpl w:val="005887B2"/>
    <w:lvl w:ilvl="0" w:tplc="2E00053A">
      <w:start w:val="1"/>
      <w:numFmt w:val="decimal"/>
      <w:lvlText w:val="%1."/>
      <w:lvlJc w:val="left"/>
      <w:pPr>
        <w:ind w:left="435" w:hanging="360"/>
      </w:pPr>
      <w:rPr>
        <w:rFonts w:hint="default"/>
        <w:b/>
        <w:sz w:val="28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540241952">
    <w:abstractNumId w:val="4"/>
  </w:num>
  <w:num w:numId="2" w16cid:durableId="308873772">
    <w:abstractNumId w:val="8"/>
  </w:num>
  <w:num w:numId="3" w16cid:durableId="473528861">
    <w:abstractNumId w:val="7"/>
  </w:num>
  <w:num w:numId="4" w16cid:durableId="1129855136">
    <w:abstractNumId w:val="1"/>
  </w:num>
  <w:num w:numId="5" w16cid:durableId="588999575">
    <w:abstractNumId w:val="6"/>
  </w:num>
  <w:num w:numId="6" w16cid:durableId="1830634731">
    <w:abstractNumId w:val="2"/>
  </w:num>
  <w:num w:numId="7" w16cid:durableId="1478230326">
    <w:abstractNumId w:val="0"/>
  </w:num>
  <w:num w:numId="8" w16cid:durableId="20664858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325811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0F33"/>
    <w:rsid w:val="000050DC"/>
    <w:rsid w:val="000062B2"/>
    <w:rsid w:val="0002247A"/>
    <w:rsid w:val="00027711"/>
    <w:rsid w:val="00027CE5"/>
    <w:rsid w:val="000326D9"/>
    <w:rsid w:val="00032D41"/>
    <w:rsid w:val="000466B9"/>
    <w:rsid w:val="00050EAF"/>
    <w:rsid w:val="00060478"/>
    <w:rsid w:val="000608D0"/>
    <w:rsid w:val="000609BD"/>
    <w:rsid w:val="00061415"/>
    <w:rsid w:val="0006521A"/>
    <w:rsid w:val="00066B31"/>
    <w:rsid w:val="0007184E"/>
    <w:rsid w:val="00072454"/>
    <w:rsid w:val="00080DBF"/>
    <w:rsid w:val="00087F69"/>
    <w:rsid w:val="00091E1B"/>
    <w:rsid w:val="00095BE9"/>
    <w:rsid w:val="00095D81"/>
    <w:rsid w:val="00097E6F"/>
    <w:rsid w:val="000A5352"/>
    <w:rsid w:val="000A6BA5"/>
    <w:rsid w:val="000B23A7"/>
    <w:rsid w:val="000B31B4"/>
    <w:rsid w:val="000B521E"/>
    <w:rsid w:val="000B6D4C"/>
    <w:rsid w:val="000B732B"/>
    <w:rsid w:val="000C234C"/>
    <w:rsid w:val="000C3AD2"/>
    <w:rsid w:val="000D1385"/>
    <w:rsid w:val="000D3707"/>
    <w:rsid w:val="000E0072"/>
    <w:rsid w:val="000E5D0F"/>
    <w:rsid w:val="000E66A0"/>
    <w:rsid w:val="000F5D5C"/>
    <w:rsid w:val="0010157F"/>
    <w:rsid w:val="0010486C"/>
    <w:rsid w:val="00106618"/>
    <w:rsid w:val="001079E5"/>
    <w:rsid w:val="00112222"/>
    <w:rsid w:val="00116301"/>
    <w:rsid w:val="001169EB"/>
    <w:rsid w:val="0012542F"/>
    <w:rsid w:val="00125471"/>
    <w:rsid w:val="001262B7"/>
    <w:rsid w:val="0013031C"/>
    <w:rsid w:val="00137984"/>
    <w:rsid w:val="00141AE8"/>
    <w:rsid w:val="001440BA"/>
    <w:rsid w:val="00157B50"/>
    <w:rsid w:val="00173A8F"/>
    <w:rsid w:val="001840B3"/>
    <w:rsid w:val="00187043"/>
    <w:rsid w:val="00195AE8"/>
    <w:rsid w:val="001A3811"/>
    <w:rsid w:val="001A4923"/>
    <w:rsid w:val="001A6074"/>
    <w:rsid w:val="001D11B1"/>
    <w:rsid w:val="001D16AA"/>
    <w:rsid w:val="001D1B0F"/>
    <w:rsid w:val="001D2832"/>
    <w:rsid w:val="001E2144"/>
    <w:rsid w:val="001E33A4"/>
    <w:rsid w:val="001E4D4F"/>
    <w:rsid w:val="001E7A1D"/>
    <w:rsid w:val="001F37FE"/>
    <w:rsid w:val="001F4DDA"/>
    <w:rsid w:val="001F4FE9"/>
    <w:rsid w:val="00201C5E"/>
    <w:rsid w:val="002074C4"/>
    <w:rsid w:val="00211839"/>
    <w:rsid w:val="00211E7F"/>
    <w:rsid w:val="00220DAC"/>
    <w:rsid w:val="00224144"/>
    <w:rsid w:val="002270CB"/>
    <w:rsid w:val="00242F95"/>
    <w:rsid w:val="00244B79"/>
    <w:rsid w:val="002471BD"/>
    <w:rsid w:val="002563D3"/>
    <w:rsid w:val="0026378B"/>
    <w:rsid w:val="002652A0"/>
    <w:rsid w:val="0026718E"/>
    <w:rsid w:val="0028118E"/>
    <w:rsid w:val="0028212F"/>
    <w:rsid w:val="002A3933"/>
    <w:rsid w:val="002B0A17"/>
    <w:rsid w:val="002B3A26"/>
    <w:rsid w:val="002B7414"/>
    <w:rsid w:val="002C382B"/>
    <w:rsid w:val="002C6781"/>
    <w:rsid w:val="002C71F2"/>
    <w:rsid w:val="002E1300"/>
    <w:rsid w:val="002E27B7"/>
    <w:rsid w:val="002E43FE"/>
    <w:rsid w:val="002F5B18"/>
    <w:rsid w:val="00300278"/>
    <w:rsid w:val="00300E10"/>
    <w:rsid w:val="003129FF"/>
    <w:rsid w:val="003231AC"/>
    <w:rsid w:val="00340465"/>
    <w:rsid w:val="00344271"/>
    <w:rsid w:val="00344DC3"/>
    <w:rsid w:val="003477A4"/>
    <w:rsid w:val="00351780"/>
    <w:rsid w:val="00352577"/>
    <w:rsid w:val="00352CFB"/>
    <w:rsid w:val="00354D16"/>
    <w:rsid w:val="003638FC"/>
    <w:rsid w:val="00363C8A"/>
    <w:rsid w:val="00364DA6"/>
    <w:rsid w:val="00371ECB"/>
    <w:rsid w:val="00373BAE"/>
    <w:rsid w:val="0037772C"/>
    <w:rsid w:val="0038094B"/>
    <w:rsid w:val="00383B78"/>
    <w:rsid w:val="00387652"/>
    <w:rsid w:val="00393D0C"/>
    <w:rsid w:val="003952AB"/>
    <w:rsid w:val="00395CCD"/>
    <w:rsid w:val="003A072C"/>
    <w:rsid w:val="003A1CA7"/>
    <w:rsid w:val="003A2990"/>
    <w:rsid w:val="003B119B"/>
    <w:rsid w:val="003D40EB"/>
    <w:rsid w:val="003E052D"/>
    <w:rsid w:val="003E1A2A"/>
    <w:rsid w:val="003E40DE"/>
    <w:rsid w:val="003F0529"/>
    <w:rsid w:val="003F277C"/>
    <w:rsid w:val="003F29E7"/>
    <w:rsid w:val="003F311B"/>
    <w:rsid w:val="003F48DF"/>
    <w:rsid w:val="003F6E49"/>
    <w:rsid w:val="004003CE"/>
    <w:rsid w:val="00405068"/>
    <w:rsid w:val="00407219"/>
    <w:rsid w:val="00416761"/>
    <w:rsid w:val="0041720E"/>
    <w:rsid w:val="00420EBE"/>
    <w:rsid w:val="00421DF0"/>
    <w:rsid w:val="004479E5"/>
    <w:rsid w:val="00452F20"/>
    <w:rsid w:val="00477337"/>
    <w:rsid w:val="00480A49"/>
    <w:rsid w:val="00482DA2"/>
    <w:rsid w:val="004843E8"/>
    <w:rsid w:val="00484B41"/>
    <w:rsid w:val="004864FD"/>
    <w:rsid w:val="00491F2A"/>
    <w:rsid w:val="00495ECF"/>
    <w:rsid w:val="004968DC"/>
    <w:rsid w:val="004B7CAB"/>
    <w:rsid w:val="004C08D9"/>
    <w:rsid w:val="004C1AB8"/>
    <w:rsid w:val="004C2606"/>
    <w:rsid w:val="004C35C6"/>
    <w:rsid w:val="004C4375"/>
    <w:rsid w:val="004C567E"/>
    <w:rsid w:val="004C73A7"/>
    <w:rsid w:val="004C7DF0"/>
    <w:rsid w:val="004D1711"/>
    <w:rsid w:val="004D3A23"/>
    <w:rsid w:val="004E0236"/>
    <w:rsid w:val="004E0D43"/>
    <w:rsid w:val="004E11AC"/>
    <w:rsid w:val="004E7407"/>
    <w:rsid w:val="004F351B"/>
    <w:rsid w:val="00500C2F"/>
    <w:rsid w:val="00502FAE"/>
    <w:rsid w:val="00503586"/>
    <w:rsid w:val="00503B33"/>
    <w:rsid w:val="00513BD6"/>
    <w:rsid w:val="00517433"/>
    <w:rsid w:val="00522F5F"/>
    <w:rsid w:val="00527EE0"/>
    <w:rsid w:val="005315A7"/>
    <w:rsid w:val="00531B1D"/>
    <w:rsid w:val="0053343E"/>
    <w:rsid w:val="005363A6"/>
    <w:rsid w:val="005405BF"/>
    <w:rsid w:val="005421C2"/>
    <w:rsid w:val="0054543B"/>
    <w:rsid w:val="005461D5"/>
    <w:rsid w:val="00550566"/>
    <w:rsid w:val="00553AFB"/>
    <w:rsid w:val="00564FDD"/>
    <w:rsid w:val="00570C8B"/>
    <w:rsid w:val="005764F7"/>
    <w:rsid w:val="005769B7"/>
    <w:rsid w:val="0058344F"/>
    <w:rsid w:val="0059377C"/>
    <w:rsid w:val="00593B96"/>
    <w:rsid w:val="005A086E"/>
    <w:rsid w:val="005A5053"/>
    <w:rsid w:val="005B195E"/>
    <w:rsid w:val="005C5C0A"/>
    <w:rsid w:val="005D1717"/>
    <w:rsid w:val="005D51E1"/>
    <w:rsid w:val="005D53C7"/>
    <w:rsid w:val="005D631A"/>
    <w:rsid w:val="005E6CB4"/>
    <w:rsid w:val="006009AD"/>
    <w:rsid w:val="00602686"/>
    <w:rsid w:val="00613187"/>
    <w:rsid w:val="006160C3"/>
    <w:rsid w:val="0062607A"/>
    <w:rsid w:val="00634C34"/>
    <w:rsid w:val="00636339"/>
    <w:rsid w:val="00641831"/>
    <w:rsid w:val="00644CEA"/>
    <w:rsid w:val="0065106B"/>
    <w:rsid w:val="006527C4"/>
    <w:rsid w:val="00652F79"/>
    <w:rsid w:val="0065318A"/>
    <w:rsid w:val="00656D94"/>
    <w:rsid w:val="006672DF"/>
    <w:rsid w:val="00667898"/>
    <w:rsid w:val="00670FD5"/>
    <w:rsid w:val="00677229"/>
    <w:rsid w:val="006845C2"/>
    <w:rsid w:val="00693582"/>
    <w:rsid w:val="00694CAE"/>
    <w:rsid w:val="00696266"/>
    <w:rsid w:val="006A1F73"/>
    <w:rsid w:val="006A54A8"/>
    <w:rsid w:val="006A572D"/>
    <w:rsid w:val="006A6BDC"/>
    <w:rsid w:val="006C4BF8"/>
    <w:rsid w:val="006C7B9F"/>
    <w:rsid w:val="006C7D16"/>
    <w:rsid w:val="006C7FC7"/>
    <w:rsid w:val="006D01BC"/>
    <w:rsid w:val="006D44FF"/>
    <w:rsid w:val="006E34A9"/>
    <w:rsid w:val="006E54DA"/>
    <w:rsid w:val="00702826"/>
    <w:rsid w:val="00716024"/>
    <w:rsid w:val="0072203B"/>
    <w:rsid w:val="00726676"/>
    <w:rsid w:val="00730937"/>
    <w:rsid w:val="00732738"/>
    <w:rsid w:val="007332EC"/>
    <w:rsid w:val="0073332F"/>
    <w:rsid w:val="00733AD5"/>
    <w:rsid w:val="00736101"/>
    <w:rsid w:val="00737AC5"/>
    <w:rsid w:val="007417A4"/>
    <w:rsid w:val="00747E27"/>
    <w:rsid w:val="00751D0C"/>
    <w:rsid w:val="00752E12"/>
    <w:rsid w:val="00752FBE"/>
    <w:rsid w:val="00753732"/>
    <w:rsid w:val="00754079"/>
    <w:rsid w:val="00754170"/>
    <w:rsid w:val="007617D9"/>
    <w:rsid w:val="0076380C"/>
    <w:rsid w:val="00770F54"/>
    <w:rsid w:val="00774570"/>
    <w:rsid w:val="00775375"/>
    <w:rsid w:val="007837E0"/>
    <w:rsid w:val="00787605"/>
    <w:rsid w:val="007922B2"/>
    <w:rsid w:val="00796A9C"/>
    <w:rsid w:val="007A2E79"/>
    <w:rsid w:val="007A558B"/>
    <w:rsid w:val="007B484E"/>
    <w:rsid w:val="007B7077"/>
    <w:rsid w:val="007C19FB"/>
    <w:rsid w:val="007C5653"/>
    <w:rsid w:val="007E5173"/>
    <w:rsid w:val="007E7888"/>
    <w:rsid w:val="007F04A9"/>
    <w:rsid w:val="007F38E6"/>
    <w:rsid w:val="007F65E1"/>
    <w:rsid w:val="00801131"/>
    <w:rsid w:val="00811A33"/>
    <w:rsid w:val="00814007"/>
    <w:rsid w:val="00814ADC"/>
    <w:rsid w:val="008203E6"/>
    <w:rsid w:val="00821E44"/>
    <w:rsid w:val="0082798D"/>
    <w:rsid w:val="008362F6"/>
    <w:rsid w:val="00836321"/>
    <w:rsid w:val="00836397"/>
    <w:rsid w:val="00840BC8"/>
    <w:rsid w:val="00841544"/>
    <w:rsid w:val="008426E9"/>
    <w:rsid w:val="008461E7"/>
    <w:rsid w:val="00852C44"/>
    <w:rsid w:val="00855F74"/>
    <w:rsid w:val="0086015B"/>
    <w:rsid w:val="00877746"/>
    <w:rsid w:val="00881F1F"/>
    <w:rsid w:val="008857F6"/>
    <w:rsid w:val="008915EB"/>
    <w:rsid w:val="00891CDB"/>
    <w:rsid w:val="00896E31"/>
    <w:rsid w:val="00897B99"/>
    <w:rsid w:val="008A1A8D"/>
    <w:rsid w:val="008A25C7"/>
    <w:rsid w:val="008A3CBA"/>
    <w:rsid w:val="008A3F40"/>
    <w:rsid w:val="008A41EB"/>
    <w:rsid w:val="008B1324"/>
    <w:rsid w:val="008C31E6"/>
    <w:rsid w:val="008C5A51"/>
    <w:rsid w:val="008D1B75"/>
    <w:rsid w:val="008D2590"/>
    <w:rsid w:val="008D32AD"/>
    <w:rsid w:val="008D469F"/>
    <w:rsid w:val="008D4A9B"/>
    <w:rsid w:val="008D696C"/>
    <w:rsid w:val="008E050F"/>
    <w:rsid w:val="008E2FDD"/>
    <w:rsid w:val="008F0EA5"/>
    <w:rsid w:val="008F2128"/>
    <w:rsid w:val="008F4513"/>
    <w:rsid w:val="008F50B1"/>
    <w:rsid w:val="009019B6"/>
    <w:rsid w:val="009113E0"/>
    <w:rsid w:val="0092570B"/>
    <w:rsid w:val="00926320"/>
    <w:rsid w:val="00927AD0"/>
    <w:rsid w:val="00943C8D"/>
    <w:rsid w:val="00947CEF"/>
    <w:rsid w:val="00953859"/>
    <w:rsid w:val="009541EF"/>
    <w:rsid w:val="00954DA0"/>
    <w:rsid w:val="00956BC1"/>
    <w:rsid w:val="009574C5"/>
    <w:rsid w:val="009602FA"/>
    <w:rsid w:val="00962EC5"/>
    <w:rsid w:val="00965603"/>
    <w:rsid w:val="00966B8B"/>
    <w:rsid w:val="00967066"/>
    <w:rsid w:val="00971B1F"/>
    <w:rsid w:val="009751F1"/>
    <w:rsid w:val="00980B29"/>
    <w:rsid w:val="00981F94"/>
    <w:rsid w:val="00982CC3"/>
    <w:rsid w:val="00985367"/>
    <w:rsid w:val="00990184"/>
    <w:rsid w:val="00995AB4"/>
    <w:rsid w:val="009A47B2"/>
    <w:rsid w:val="009A61B6"/>
    <w:rsid w:val="009A77FC"/>
    <w:rsid w:val="009B5CD8"/>
    <w:rsid w:val="009C08F5"/>
    <w:rsid w:val="009C2F22"/>
    <w:rsid w:val="009C3DBF"/>
    <w:rsid w:val="009C4D62"/>
    <w:rsid w:val="009C6658"/>
    <w:rsid w:val="009D4241"/>
    <w:rsid w:val="009D6204"/>
    <w:rsid w:val="009E0477"/>
    <w:rsid w:val="009E2E08"/>
    <w:rsid w:val="009F1687"/>
    <w:rsid w:val="009F3F70"/>
    <w:rsid w:val="009F5500"/>
    <w:rsid w:val="009F5633"/>
    <w:rsid w:val="00A03D7F"/>
    <w:rsid w:val="00A07B84"/>
    <w:rsid w:val="00A20292"/>
    <w:rsid w:val="00A343A4"/>
    <w:rsid w:val="00A35936"/>
    <w:rsid w:val="00A36A1F"/>
    <w:rsid w:val="00A412B1"/>
    <w:rsid w:val="00A47CAE"/>
    <w:rsid w:val="00A50E5C"/>
    <w:rsid w:val="00A60593"/>
    <w:rsid w:val="00A70AE7"/>
    <w:rsid w:val="00A711DC"/>
    <w:rsid w:val="00A74F3C"/>
    <w:rsid w:val="00A75944"/>
    <w:rsid w:val="00A765C8"/>
    <w:rsid w:val="00A80D3E"/>
    <w:rsid w:val="00A844E0"/>
    <w:rsid w:val="00A854D3"/>
    <w:rsid w:val="00A8671E"/>
    <w:rsid w:val="00A877C2"/>
    <w:rsid w:val="00A87E70"/>
    <w:rsid w:val="00A96C84"/>
    <w:rsid w:val="00AA1ECF"/>
    <w:rsid w:val="00AA4500"/>
    <w:rsid w:val="00AA6C8E"/>
    <w:rsid w:val="00AB3F4C"/>
    <w:rsid w:val="00AB7738"/>
    <w:rsid w:val="00AC1CC2"/>
    <w:rsid w:val="00AC396C"/>
    <w:rsid w:val="00AC4324"/>
    <w:rsid w:val="00AC5CEF"/>
    <w:rsid w:val="00AC68DE"/>
    <w:rsid w:val="00AD02F3"/>
    <w:rsid w:val="00AD3C9A"/>
    <w:rsid w:val="00AD6029"/>
    <w:rsid w:val="00AD75B9"/>
    <w:rsid w:val="00AF77A3"/>
    <w:rsid w:val="00B07147"/>
    <w:rsid w:val="00B101C5"/>
    <w:rsid w:val="00B16BAE"/>
    <w:rsid w:val="00B179C3"/>
    <w:rsid w:val="00B17BF4"/>
    <w:rsid w:val="00B234AB"/>
    <w:rsid w:val="00B255D2"/>
    <w:rsid w:val="00B263EA"/>
    <w:rsid w:val="00B31446"/>
    <w:rsid w:val="00B3284B"/>
    <w:rsid w:val="00B37F22"/>
    <w:rsid w:val="00B430EA"/>
    <w:rsid w:val="00B47A71"/>
    <w:rsid w:val="00B53A28"/>
    <w:rsid w:val="00B55DE2"/>
    <w:rsid w:val="00B56E02"/>
    <w:rsid w:val="00B66E95"/>
    <w:rsid w:val="00B709AF"/>
    <w:rsid w:val="00B77AC3"/>
    <w:rsid w:val="00B82F0A"/>
    <w:rsid w:val="00B87C53"/>
    <w:rsid w:val="00B90E84"/>
    <w:rsid w:val="00B92D83"/>
    <w:rsid w:val="00BA4C9F"/>
    <w:rsid w:val="00BA5EAD"/>
    <w:rsid w:val="00BA6CD4"/>
    <w:rsid w:val="00BB0A76"/>
    <w:rsid w:val="00BB3D17"/>
    <w:rsid w:val="00BB5972"/>
    <w:rsid w:val="00BB7018"/>
    <w:rsid w:val="00BC230D"/>
    <w:rsid w:val="00BD2D7F"/>
    <w:rsid w:val="00BF0E46"/>
    <w:rsid w:val="00BF205B"/>
    <w:rsid w:val="00C0317D"/>
    <w:rsid w:val="00C049FC"/>
    <w:rsid w:val="00C054E4"/>
    <w:rsid w:val="00C12DA0"/>
    <w:rsid w:val="00C131E4"/>
    <w:rsid w:val="00C13D4C"/>
    <w:rsid w:val="00C13EA1"/>
    <w:rsid w:val="00C21C8D"/>
    <w:rsid w:val="00C26DDE"/>
    <w:rsid w:val="00C31BC4"/>
    <w:rsid w:val="00C3270E"/>
    <w:rsid w:val="00C42152"/>
    <w:rsid w:val="00C43695"/>
    <w:rsid w:val="00C5123F"/>
    <w:rsid w:val="00C5265F"/>
    <w:rsid w:val="00C603BB"/>
    <w:rsid w:val="00C71CB5"/>
    <w:rsid w:val="00C74D7F"/>
    <w:rsid w:val="00C74F81"/>
    <w:rsid w:val="00C9575B"/>
    <w:rsid w:val="00CA5130"/>
    <w:rsid w:val="00CA6D2C"/>
    <w:rsid w:val="00CA7933"/>
    <w:rsid w:val="00CC1A84"/>
    <w:rsid w:val="00CC32B6"/>
    <w:rsid w:val="00CD10A5"/>
    <w:rsid w:val="00CD1DF3"/>
    <w:rsid w:val="00CE38F9"/>
    <w:rsid w:val="00CE46A0"/>
    <w:rsid w:val="00CE60D9"/>
    <w:rsid w:val="00CE64FB"/>
    <w:rsid w:val="00CF1FE8"/>
    <w:rsid w:val="00CF5206"/>
    <w:rsid w:val="00D07B3A"/>
    <w:rsid w:val="00D11A75"/>
    <w:rsid w:val="00D15E9A"/>
    <w:rsid w:val="00D30BCD"/>
    <w:rsid w:val="00D357AE"/>
    <w:rsid w:val="00D37B74"/>
    <w:rsid w:val="00D42419"/>
    <w:rsid w:val="00D448CD"/>
    <w:rsid w:val="00D50611"/>
    <w:rsid w:val="00D53E07"/>
    <w:rsid w:val="00D57C57"/>
    <w:rsid w:val="00D6677E"/>
    <w:rsid w:val="00D66983"/>
    <w:rsid w:val="00D672C8"/>
    <w:rsid w:val="00D7293B"/>
    <w:rsid w:val="00D7776D"/>
    <w:rsid w:val="00D825B9"/>
    <w:rsid w:val="00D83479"/>
    <w:rsid w:val="00D91A97"/>
    <w:rsid w:val="00D91BE3"/>
    <w:rsid w:val="00D921CD"/>
    <w:rsid w:val="00D93077"/>
    <w:rsid w:val="00DA1E2A"/>
    <w:rsid w:val="00DA1F28"/>
    <w:rsid w:val="00DA3E35"/>
    <w:rsid w:val="00DA43F4"/>
    <w:rsid w:val="00DA4DD4"/>
    <w:rsid w:val="00DA4E45"/>
    <w:rsid w:val="00DA7BEA"/>
    <w:rsid w:val="00DB34C0"/>
    <w:rsid w:val="00DB44A2"/>
    <w:rsid w:val="00DB4E0E"/>
    <w:rsid w:val="00DC0388"/>
    <w:rsid w:val="00DD6DB7"/>
    <w:rsid w:val="00DE093F"/>
    <w:rsid w:val="00DE1736"/>
    <w:rsid w:val="00DE1AC2"/>
    <w:rsid w:val="00DE23E9"/>
    <w:rsid w:val="00DE2C66"/>
    <w:rsid w:val="00DF0B11"/>
    <w:rsid w:val="00DF20F8"/>
    <w:rsid w:val="00DF2A99"/>
    <w:rsid w:val="00DF6117"/>
    <w:rsid w:val="00DF6CB6"/>
    <w:rsid w:val="00E03B2C"/>
    <w:rsid w:val="00E073FF"/>
    <w:rsid w:val="00E15BFC"/>
    <w:rsid w:val="00E22192"/>
    <w:rsid w:val="00E228B3"/>
    <w:rsid w:val="00E22A1C"/>
    <w:rsid w:val="00E22CFB"/>
    <w:rsid w:val="00E34515"/>
    <w:rsid w:val="00E441C8"/>
    <w:rsid w:val="00E46927"/>
    <w:rsid w:val="00E47B8B"/>
    <w:rsid w:val="00E50FA4"/>
    <w:rsid w:val="00E523A3"/>
    <w:rsid w:val="00E52D2C"/>
    <w:rsid w:val="00E7376C"/>
    <w:rsid w:val="00E76CF4"/>
    <w:rsid w:val="00E92076"/>
    <w:rsid w:val="00E953CE"/>
    <w:rsid w:val="00EA0334"/>
    <w:rsid w:val="00EA6C27"/>
    <w:rsid w:val="00EB303C"/>
    <w:rsid w:val="00EB3F0D"/>
    <w:rsid w:val="00EC2599"/>
    <w:rsid w:val="00EC4C85"/>
    <w:rsid w:val="00EC78D7"/>
    <w:rsid w:val="00EE2D6E"/>
    <w:rsid w:val="00EE6B24"/>
    <w:rsid w:val="00EE7686"/>
    <w:rsid w:val="00EF1581"/>
    <w:rsid w:val="00EF46CE"/>
    <w:rsid w:val="00EF68D7"/>
    <w:rsid w:val="00EF6E39"/>
    <w:rsid w:val="00EF78D5"/>
    <w:rsid w:val="00F01355"/>
    <w:rsid w:val="00F01633"/>
    <w:rsid w:val="00F02D41"/>
    <w:rsid w:val="00F12D01"/>
    <w:rsid w:val="00F17ED9"/>
    <w:rsid w:val="00F354ED"/>
    <w:rsid w:val="00F54B26"/>
    <w:rsid w:val="00F55A9D"/>
    <w:rsid w:val="00F63FAE"/>
    <w:rsid w:val="00F675EC"/>
    <w:rsid w:val="00F819A9"/>
    <w:rsid w:val="00F831B0"/>
    <w:rsid w:val="00F95263"/>
    <w:rsid w:val="00F97DBB"/>
    <w:rsid w:val="00FB468C"/>
    <w:rsid w:val="00FB6354"/>
    <w:rsid w:val="00FC4A11"/>
    <w:rsid w:val="00FD202A"/>
    <w:rsid w:val="00FD7505"/>
    <w:rsid w:val="00FD7676"/>
    <w:rsid w:val="00FE1988"/>
    <w:rsid w:val="00FE1BD0"/>
    <w:rsid w:val="00FE6FAF"/>
    <w:rsid w:val="00FF3EEF"/>
    <w:rsid w:val="00FF6EFE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A24604"/>
  <w15:docId w15:val="{88327B08-FBCD-42A8-A1DD-AF40B7B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095BE9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val="uk-UA"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095BE9"/>
    <w:rPr>
      <w:rFonts w:ascii="Times New Roman" w:hAnsi="Times New Roman" w:cs="Times New Roman"/>
      <w:b/>
      <w:sz w:val="20"/>
      <w:szCs w:val="20"/>
      <w:lang w:val="uk-UA" w:eastAsia="ar-SA" w:bidi="ar-SA"/>
    </w:rPr>
  </w:style>
  <w:style w:type="paragraph" w:styleId="af0">
    <w:name w:val="Normal (Web)"/>
    <w:basedOn w:val="a"/>
    <w:uiPriority w:val="99"/>
    <w:rsid w:val="00DA1F2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docdata">
    <w:name w:val="docdata"/>
    <w:aliases w:val="docy,v5,2219,baiaagaaboqcaaadpqqaaavlbaaaaaaaaaaaaaaaaaaaaaaaaaaaaaaaaaaaaaaaaaaaaaaaaaaaaaaaaaaaaaaaaaaaaaaaaaaaaaaaaaaaaaaaaaaaaaaaaaaaaaaaaaaaaaaaaaaaaaaaaaaaaaaaaaaaaaaaaaaaaaaaaaaaaaaaaaaaaaaaaaaaaaaaaaaaaaaaaaaaaaaaaaaaaaaaaaaaaaaaaaaaaaaa"/>
    <w:basedOn w:val="a0"/>
    <w:rsid w:val="004843E8"/>
  </w:style>
  <w:style w:type="paragraph" w:customStyle="1" w:styleId="11714">
    <w:name w:val="11714"/>
    <w:aliases w:val="baiaagaaboqcaaad2csaaaxmkw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2611">
    <w:name w:val="2611"/>
    <w:aliases w:val="baiaagaaboqcaaadfqyaaaujbgaaaaaaaaaaaaaaaaaaaaaaaaaaaaaaaaaaaaaaaaaaaaaaaaaaaaaaaaaaaaaaaaaaaaaaaaaaaaaaaaaaaaaaaaaaaaaaaaaaaaaaaaaaaaaaaaaaaaaaaaaaaaaaaaaaaaaaaaaaaaaaaaaaaaaaaaaaaaaaaaaaaaaaaaaaaaaaaaaaaaaaaaaaaaaaaaaaaaaaaaaaaaaa"/>
    <w:basedOn w:val="a"/>
    <w:rsid w:val="00C13E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53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11</cp:revision>
  <cp:lastPrinted>2024-12-23T12:15:00Z</cp:lastPrinted>
  <dcterms:created xsi:type="dcterms:W3CDTF">2024-10-28T13:32:00Z</dcterms:created>
  <dcterms:modified xsi:type="dcterms:W3CDTF">2025-01-03T09:50:00Z</dcterms:modified>
</cp:coreProperties>
</file>